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82" w:rsidRDefault="00A21D4B" w:rsidP="00994607">
      <w:pPr>
        <w:pStyle w:val="Default"/>
        <w:ind w:left="-426" w:right="117"/>
        <w:jc w:val="center"/>
        <w:rPr>
          <w:b/>
          <w:i/>
          <w:color w:val="000000" w:themeColor="text1"/>
        </w:rPr>
      </w:pPr>
      <w:r>
        <w:rPr>
          <w:noProof/>
          <w:lang w:eastAsia="tr-TR"/>
        </w:rPr>
        <w:drawing>
          <wp:anchor distT="0" distB="0" distL="114300" distR="114300" simplePos="0" relativeHeight="251659776" behindDoc="1" locked="0" layoutInCell="1" allowOverlap="1">
            <wp:simplePos x="0" y="0"/>
            <wp:positionH relativeFrom="column">
              <wp:posOffset>-308665</wp:posOffset>
            </wp:positionH>
            <wp:positionV relativeFrom="paragraph">
              <wp:posOffset>-156127</wp:posOffset>
            </wp:positionV>
            <wp:extent cx="1073426" cy="1046126"/>
            <wp:effectExtent l="0" t="0" r="0" b="0"/>
            <wp:wrapNone/>
            <wp:docPr id="1" name="Resim 1" descr="T.C. Sağlık Bakan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Sağlık Bakanlığ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426" cy="1046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208" w:rsidRPr="00994607" w:rsidRDefault="00994607" w:rsidP="00994607">
      <w:pPr>
        <w:pStyle w:val="Default"/>
        <w:ind w:left="-426" w:right="117"/>
        <w:jc w:val="center"/>
        <w:rPr>
          <w:b/>
          <w:i/>
          <w:color w:val="000000" w:themeColor="text1"/>
          <w:sz w:val="32"/>
        </w:rPr>
      </w:pPr>
      <w:r>
        <w:rPr>
          <w:b/>
          <w:i/>
          <w:color w:val="000000" w:themeColor="text1"/>
          <w:sz w:val="32"/>
        </w:rPr>
        <w:t xml:space="preserve">      </w:t>
      </w:r>
      <w:r w:rsidR="00414208" w:rsidRPr="00994607">
        <w:rPr>
          <w:b/>
          <w:i/>
          <w:color w:val="000000" w:themeColor="text1"/>
          <w:sz w:val="32"/>
        </w:rPr>
        <w:t>08.10.2019 TARİHLİ ANTALYA ASKOM KARARLARI</w:t>
      </w:r>
    </w:p>
    <w:p w:rsidR="00414208" w:rsidRDefault="00414208" w:rsidP="00994607">
      <w:pPr>
        <w:pStyle w:val="Default"/>
        <w:ind w:left="-426" w:right="117"/>
        <w:jc w:val="center"/>
        <w:rPr>
          <w:b/>
          <w:i/>
          <w:color w:val="000000" w:themeColor="text1"/>
        </w:rPr>
      </w:pPr>
    </w:p>
    <w:p w:rsidR="00994607" w:rsidRDefault="00994607" w:rsidP="00994607">
      <w:pPr>
        <w:pStyle w:val="Default"/>
        <w:ind w:left="-426" w:right="117"/>
        <w:jc w:val="center"/>
        <w:rPr>
          <w:b/>
          <w:i/>
          <w:color w:val="000000" w:themeColor="text1"/>
        </w:rPr>
      </w:pPr>
    </w:p>
    <w:p w:rsidR="00994607" w:rsidRPr="00497AFF" w:rsidRDefault="00994607" w:rsidP="00994607">
      <w:pPr>
        <w:pStyle w:val="Default"/>
        <w:ind w:left="-426" w:right="117"/>
        <w:jc w:val="center"/>
        <w:rPr>
          <w:b/>
          <w:i/>
          <w:color w:val="000000" w:themeColor="text1"/>
        </w:rPr>
      </w:pPr>
    </w:p>
    <w:p w:rsidR="00497AFF" w:rsidRPr="00497AFF" w:rsidRDefault="00414208" w:rsidP="00994607">
      <w:pPr>
        <w:pStyle w:val="Default"/>
        <w:numPr>
          <w:ilvl w:val="0"/>
          <w:numId w:val="2"/>
        </w:numPr>
        <w:ind w:left="-426" w:right="117" w:firstLine="0"/>
        <w:jc w:val="both"/>
        <w:rPr>
          <w:b/>
          <w:i/>
          <w:color w:val="000000" w:themeColor="text1"/>
        </w:rPr>
      </w:pPr>
      <w:r w:rsidRPr="00497AFF">
        <w:rPr>
          <w:b/>
          <w:i/>
          <w:color w:val="000000" w:themeColor="text1"/>
        </w:rPr>
        <w:t xml:space="preserve">Acil vakalar için; </w:t>
      </w:r>
      <w:r w:rsidRPr="00497AFF">
        <w:rPr>
          <w:color w:val="000000" w:themeColor="text1"/>
        </w:rPr>
        <w:t>Kamu ve özel tüm</w:t>
      </w:r>
      <w:r w:rsidRPr="00497AFF">
        <w:rPr>
          <w:b/>
          <w:i/>
          <w:color w:val="000000" w:themeColor="text1"/>
        </w:rPr>
        <w:t xml:space="preserve"> </w:t>
      </w:r>
      <w:r w:rsidRPr="00497AFF">
        <w:rPr>
          <w:color w:val="000000" w:themeColor="text1"/>
        </w:rPr>
        <w:t>acil sağlık hizmeti vermekle yükümlü bulunan sağlık tesisleri, acil vakaları hastanın sağlık güvencesi olup olmadığına veya ödeme gücü bulunup bulunmadığına bakmaksızın</w:t>
      </w:r>
      <w:r w:rsidRPr="00497AFF">
        <w:rPr>
          <w:b/>
          <w:i/>
          <w:color w:val="000000" w:themeColor="text1"/>
        </w:rPr>
        <w:t xml:space="preserve"> </w:t>
      </w:r>
      <w:r w:rsidRPr="00497AFF">
        <w:rPr>
          <w:color w:val="000000" w:themeColor="text1"/>
        </w:rPr>
        <w:t xml:space="preserve">kabul edecek ve gerekli tıbbi müdahaleyi kayıtsız şartsız ve gecikmeksizin yapacaktır.  Hiçbir sağlık kuruluşu acil olarak gelen hastalara yeterli personeli veya donanımı olmadığı, ilgili birimi veya boş yatağı bulunmadığı v.b sebepler ile gerekli acil tıbbi müdahaleyi yapmaktan kaçınmayacaktır. Acil vakalarda yoğun bakım hizmeti </w:t>
      </w:r>
      <w:proofErr w:type="gramStart"/>
      <w:r w:rsidRPr="00497AFF">
        <w:rPr>
          <w:color w:val="000000" w:themeColor="text1"/>
        </w:rPr>
        <w:t>dahil</w:t>
      </w:r>
      <w:proofErr w:type="gramEnd"/>
      <w:r w:rsidRPr="00497AFF">
        <w:rPr>
          <w:color w:val="000000" w:themeColor="text1"/>
        </w:rPr>
        <w:t xml:space="preserve"> olmak üzere gerekli ilk müdahale yapılarak hastanın stabilizasyonun sağlanması esastır. Stabilizasyonu sağlanamayan veya </w:t>
      </w:r>
      <w:proofErr w:type="gramStart"/>
      <w:r w:rsidRPr="00497AFF">
        <w:rPr>
          <w:color w:val="000000" w:themeColor="text1"/>
        </w:rPr>
        <w:t>stabilizasyonu</w:t>
      </w:r>
      <w:proofErr w:type="gramEnd"/>
      <w:r w:rsidRPr="00497AFF">
        <w:rPr>
          <w:color w:val="000000" w:themeColor="text1"/>
        </w:rPr>
        <w:t xml:space="preserve"> sağlanmakla birlikte ileri tetkik ve tedavi amaçlı başka bir sağlık kurumuna sevki lüzum görülen hastalar için sevk işlemi başlatılacaktır</w:t>
      </w:r>
      <w:r w:rsidRPr="00497AFF">
        <w:rPr>
          <w:i/>
          <w:color w:val="000000" w:themeColor="text1"/>
        </w:rPr>
        <w:t xml:space="preserve">. </w:t>
      </w:r>
    </w:p>
    <w:p w:rsidR="00414208" w:rsidRPr="00497AFF" w:rsidRDefault="00414208" w:rsidP="00994607">
      <w:pPr>
        <w:pStyle w:val="Default"/>
        <w:numPr>
          <w:ilvl w:val="0"/>
          <w:numId w:val="2"/>
        </w:numPr>
        <w:ind w:left="-426" w:right="117" w:firstLine="0"/>
        <w:jc w:val="both"/>
        <w:rPr>
          <w:b/>
          <w:i/>
          <w:color w:val="000000" w:themeColor="text1"/>
        </w:rPr>
      </w:pPr>
      <w:r w:rsidRPr="00497AFF">
        <w:rPr>
          <w:b/>
          <w:i/>
          <w:color w:val="000000" w:themeColor="text1"/>
        </w:rPr>
        <w:t xml:space="preserve">Sevk işlemleri için; </w:t>
      </w:r>
      <w:r w:rsidRPr="00497AFF">
        <w:rPr>
          <w:color w:val="000000" w:themeColor="text1"/>
        </w:rPr>
        <w:t xml:space="preserve">Acil servis, yoğun bakım veya yataklı servislerden sevkine karar verilen hastalar için, </w:t>
      </w:r>
      <w:r w:rsidR="009D2C5D" w:rsidRPr="00497AFF">
        <w:rPr>
          <w:color w:val="000000" w:themeColor="text1"/>
        </w:rPr>
        <w:t xml:space="preserve">ilgili dal uzmanı, sevke karar veren </w:t>
      </w:r>
      <w:proofErr w:type="spellStart"/>
      <w:r w:rsidR="009D2C5D" w:rsidRPr="00497AFF">
        <w:rPr>
          <w:color w:val="000000" w:themeColor="text1"/>
        </w:rPr>
        <w:t>konsültan</w:t>
      </w:r>
      <w:proofErr w:type="spellEnd"/>
      <w:r w:rsidR="009D2C5D" w:rsidRPr="00497AFF">
        <w:rPr>
          <w:color w:val="000000" w:themeColor="text1"/>
        </w:rPr>
        <w:t xml:space="preserve"> hekim, eğer yok ise hastaya</w:t>
      </w:r>
      <w:r w:rsidRPr="00497AFF">
        <w:rPr>
          <w:color w:val="000000" w:themeColor="text1"/>
        </w:rPr>
        <w:t xml:space="preserve"> müdahalesini yapan </w:t>
      </w:r>
      <w:r w:rsidR="009D2C5D" w:rsidRPr="00497AFF">
        <w:rPr>
          <w:color w:val="000000" w:themeColor="text1"/>
        </w:rPr>
        <w:t xml:space="preserve">acil servis hekimi </w:t>
      </w:r>
      <w:proofErr w:type="spellStart"/>
      <w:r w:rsidRPr="00497AFF">
        <w:rPr>
          <w:color w:val="000000" w:themeColor="text1"/>
        </w:rPr>
        <w:t>KKM’ni</w:t>
      </w:r>
      <w:proofErr w:type="spellEnd"/>
      <w:r w:rsidRPr="00497AFF">
        <w:rPr>
          <w:color w:val="000000" w:themeColor="text1"/>
        </w:rPr>
        <w:t xml:space="preserve"> arayarak sevk gerekçesini belirtecek ve talep oluşturulacak. KKM tarafından istenen evraklar </w:t>
      </w:r>
      <w:proofErr w:type="spellStart"/>
      <w:r w:rsidRPr="00497AFF">
        <w:rPr>
          <w:color w:val="000000" w:themeColor="text1"/>
        </w:rPr>
        <w:t>fax</w:t>
      </w:r>
      <w:proofErr w:type="spellEnd"/>
      <w:r w:rsidRPr="00497AFF">
        <w:rPr>
          <w:color w:val="000000" w:themeColor="text1"/>
        </w:rPr>
        <w:t xml:space="preserve"> veya e-mail yoluyla ulaştırılacaktır.</w:t>
      </w:r>
    </w:p>
    <w:p w:rsidR="00414208" w:rsidRPr="00497AFF" w:rsidRDefault="00414208" w:rsidP="00994607">
      <w:pPr>
        <w:ind w:left="-426" w:right="117"/>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 </w:t>
      </w:r>
      <w:r w:rsidRPr="00497AFF">
        <w:rPr>
          <w:rFonts w:ascii="Times New Roman" w:hAnsi="Times New Roman" w:cs="Times New Roman"/>
          <w:color w:val="000000" w:themeColor="text1"/>
          <w:sz w:val="24"/>
          <w:szCs w:val="24"/>
        </w:rPr>
        <w:tab/>
        <w:t xml:space="preserve">Yapılması talep edilen sevk </w:t>
      </w:r>
      <w:r w:rsidRPr="00497AFF">
        <w:rPr>
          <w:rFonts w:ascii="Times New Roman" w:hAnsi="Times New Roman" w:cs="Times New Roman"/>
          <w:b/>
          <w:color w:val="000000" w:themeColor="text1"/>
          <w:sz w:val="24"/>
          <w:szCs w:val="24"/>
          <w:u w:val="single"/>
        </w:rPr>
        <w:t>yoğun bakımlar</w:t>
      </w:r>
      <w:r w:rsidRPr="00497AFF">
        <w:rPr>
          <w:rFonts w:ascii="Times New Roman" w:hAnsi="Times New Roman" w:cs="Times New Roman"/>
          <w:color w:val="000000" w:themeColor="text1"/>
          <w:sz w:val="24"/>
          <w:szCs w:val="24"/>
        </w:rPr>
        <w:t xml:space="preserve"> arasında ise; </w:t>
      </w:r>
      <w:r w:rsidR="00C215AC">
        <w:rPr>
          <w:rFonts w:ascii="Times New Roman" w:hAnsi="Times New Roman" w:cs="Times New Roman"/>
          <w:i/>
          <w:color w:val="000000" w:themeColor="text1"/>
          <w:sz w:val="24"/>
          <w:szCs w:val="24"/>
        </w:rPr>
        <w:t>sevk talebi k</w:t>
      </w:r>
      <w:r w:rsidRPr="00497AFF">
        <w:rPr>
          <w:rFonts w:ascii="Times New Roman" w:hAnsi="Times New Roman" w:cs="Times New Roman"/>
          <w:i/>
          <w:color w:val="000000" w:themeColor="text1"/>
          <w:sz w:val="24"/>
          <w:szCs w:val="24"/>
        </w:rPr>
        <w:t xml:space="preserve">amu hastanelerinden geldiği </w:t>
      </w:r>
      <w:r w:rsidR="00C215AC">
        <w:rPr>
          <w:rFonts w:ascii="Times New Roman" w:hAnsi="Times New Roman" w:cs="Times New Roman"/>
          <w:i/>
          <w:color w:val="000000" w:themeColor="text1"/>
          <w:sz w:val="24"/>
          <w:szCs w:val="24"/>
        </w:rPr>
        <w:t>takdirde</w:t>
      </w:r>
      <w:r w:rsidR="00C215AC">
        <w:rPr>
          <w:rFonts w:ascii="Times New Roman" w:hAnsi="Times New Roman" w:cs="Times New Roman"/>
          <w:color w:val="000000" w:themeColor="text1"/>
          <w:sz w:val="24"/>
          <w:szCs w:val="24"/>
        </w:rPr>
        <w:t xml:space="preserve"> KKM tarafından öncelikle İ</w:t>
      </w:r>
      <w:r w:rsidRPr="00497AFF">
        <w:rPr>
          <w:rFonts w:ascii="Times New Roman" w:hAnsi="Times New Roman" w:cs="Times New Roman"/>
          <w:color w:val="000000" w:themeColor="text1"/>
          <w:sz w:val="24"/>
          <w:szCs w:val="24"/>
        </w:rPr>
        <w:t>limizdeki hastanın tedavisinin sağlanabileceği uygun kamu hastanelerinden başlayarak yer sorgulaması yapılır. K</w:t>
      </w:r>
      <w:r w:rsidR="00C215AC">
        <w:rPr>
          <w:rFonts w:ascii="Times New Roman" w:hAnsi="Times New Roman" w:cs="Times New Roman"/>
          <w:color w:val="000000" w:themeColor="text1"/>
          <w:sz w:val="24"/>
          <w:szCs w:val="24"/>
        </w:rPr>
        <w:t>amuda yer olmadığı durumlarda, İ</w:t>
      </w:r>
      <w:r w:rsidRPr="00497AFF">
        <w:rPr>
          <w:rFonts w:ascii="Times New Roman" w:hAnsi="Times New Roman" w:cs="Times New Roman"/>
          <w:color w:val="000000" w:themeColor="text1"/>
          <w:sz w:val="24"/>
          <w:szCs w:val="24"/>
        </w:rPr>
        <w:t xml:space="preserve">limizdeki özel sağlık tesisleri sorgulanır. </w:t>
      </w:r>
      <w:r w:rsidRPr="00497AFF">
        <w:rPr>
          <w:rFonts w:ascii="Times New Roman" w:hAnsi="Times New Roman" w:cs="Times New Roman"/>
          <w:i/>
          <w:color w:val="000000" w:themeColor="text1"/>
          <w:sz w:val="24"/>
          <w:szCs w:val="24"/>
        </w:rPr>
        <w:t xml:space="preserve">Sevk talebi Özel Sağlık tesislerinden geldiği </w:t>
      </w:r>
      <w:r w:rsidR="00F745D0" w:rsidRPr="00497AFF">
        <w:rPr>
          <w:rFonts w:ascii="Times New Roman" w:hAnsi="Times New Roman" w:cs="Times New Roman"/>
          <w:i/>
          <w:color w:val="000000" w:themeColor="text1"/>
          <w:sz w:val="24"/>
          <w:szCs w:val="24"/>
        </w:rPr>
        <w:t>takdirde</w:t>
      </w:r>
      <w:r w:rsidRPr="00497AFF">
        <w:rPr>
          <w:rFonts w:ascii="Times New Roman" w:hAnsi="Times New Roman" w:cs="Times New Roman"/>
          <w:i/>
          <w:color w:val="000000" w:themeColor="text1"/>
          <w:sz w:val="24"/>
          <w:szCs w:val="24"/>
        </w:rPr>
        <w:t>,</w:t>
      </w:r>
      <w:r w:rsidRPr="00497AFF">
        <w:rPr>
          <w:rFonts w:ascii="Times New Roman" w:hAnsi="Times New Roman" w:cs="Times New Roman"/>
          <w:color w:val="000000" w:themeColor="text1"/>
          <w:sz w:val="24"/>
          <w:szCs w:val="24"/>
        </w:rPr>
        <w:t xml:space="preserve"> sevk talebini yapan hastane tarafından sevk edilecek hastane belirlenmişse, KKM tarafından kabul eden hastaneden teyit alınarak onaylanabilir.</w:t>
      </w:r>
    </w:p>
    <w:p w:rsidR="00414208" w:rsidRPr="00497AFF" w:rsidRDefault="00414208" w:rsidP="00994607">
      <w:pPr>
        <w:ind w:left="-426" w:right="117"/>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 Yapılması talep edilen sevk </w:t>
      </w:r>
      <w:r w:rsidRPr="00497AFF">
        <w:rPr>
          <w:rFonts w:ascii="Times New Roman" w:hAnsi="Times New Roman" w:cs="Times New Roman"/>
          <w:b/>
          <w:color w:val="000000" w:themeColor="text1"/>
          <w:sz w:val="24"/>
          <w:szCs w:val="24"/>
          <w:u w:val="single"/>
        </w:rPr>
        <w:t>acil hasta</w:t>
      </w:r>
      <w:r w:rsidR="00C215AC">
        <w:rPr>
          <w:rFonts w:ascii="Times New Roman" w:hAnsi="Times New Roman" w:cs="Times New Roman"/>
          <w:color w:val="000000" w:themeColor="text1"/>
          <w:sz w:val="24"/>
          <w:szCs w:val="24"/>
        </w:rPr>
        <w:t xml:space="preserve"> için ise; i</w:t>
      </w:r>
      <w:r w:rsidRPr="00497AFF">
        <w:rPr>
          <w:rFonts w:ascii="Times New Roman" w:hAnsi="Times New Roman" w:cs="Times New Roman"/>
          <w:color w:val="000000" w:themeColor="text1"/>
          <w:sz w:val="24"/>
          <w:szCs w:val="24"/>
        </w:rPr>
        <w:t xml:space="preserve">leri tetkik ve tedavisi gereken tüm hastaların diğer sağlık tesislerine sevki, sevk edilecek sağlık tesisinin belirlenmesi ve nakil işlemleri 112 </w:t>
      </w:r>
      <w:proofErr w:type="spellStart"/>
      <w:r w:rsidRPr="00497AFF">
        <w:rPr>
          <w:rFonts w:ascii="Times New Roman" w:hAnsi="Times New Roman" w:cs="Times New Roman"/>
          <w:color w:val="000000" w:themeColor="text1"/>
          <w:sz w:val="24"/>
          <w:szCs w:val="24"/>
        </w:rPr>
        <w:t>KKM’nin</w:t>
      </w:r>
      <w:proofErr w:type="spellEnd"/>
      <w:r w:rsidRPr="00497AFF">
        <w:rPr>
          <w:rFonts w:ascii="Times New Roman" w:hAnsi="Times New Roman" w:cs="Times New Roman"/>
          <w:color w:val="000000" w:themeColor="text1"/>
          <w:sz w:val="24"/>
          <w:szCs w:val="24"/>
        </w:rPr>
        <w:t xml:space="preserve"> yönetim ve koordinasyonunda olup talimatlara uyg</w:t>
      </w:r>
      <w:r w:rsidR="00C215AC">
        <w:rPr>
          <w:rFonts w:ascii="Times New Roman" w:hAnsi="Times New Roman" w:cs="Times New Roman"/>
          <w:color w:val="000000" w:themeColor="text1"/>
          <w:sz w:val="24"/>
          <w:szCs w:val="24"/>
        </w:rPr>
        <w:t xml:space="preserve">un olarak yapılması zorunludur. </w:t>
      </w:r>
      <w:r w:rsidRPr="00497AFF">
        <w:rPr>
          <w:rFonts w:ascii="Times New Roman" w:hAnsi="Times New Roman" w:cs="Times New Roman"/>
          <w:color w:val="000000" w:themeColor="text1"/>
          <w:sz w:val="24"/>
          <w:szCs w:val="24"/>
        </w:rPr>
        <w:t xml:space="preserve">İl içinde yer bulunamadığı durumlarda en yakından başlayarak il dışı yer araması yapılacaktır. </w:t>
      </w:r>
    </w:p>
    <w:p w:rsidR="00414208" w:rsidRPr="00497AFF" w:rsidRDefault="00414208" w:rsidP="00994607">
      <w:pPr>
        <w:ind w:left="-426" w:right="117"/>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Talebin nereden geldiğine bakılmaksızın, </w:t>
      </w:r>
      <w:r w:rsidR="009D2C5D" w:rsidRPr="00497AFF">
        <w:rPr>
          <w:rFonts w:ascii="Times New Roman" w:hAnsi="Times New Roman" w:cs="Times New Roman"/>
          <w:color w:val="000000" w:themeColor="text1"/>
          <w:sz w:val="24"/>
          <w:szCs w:val="24"/>
        </w:rPr>
        <w:t>hasta yeşil</w:t>
      </w:r>
      <w:r w:rsidRPr="00497AFF">
        <w:rPr>
          <w:rFonts w:ascii="Times New Roman" w:hAnsi="Times New Roman" w:cs="Times New Roman"/>
          <w:color w:val="000000" w:themeColor="text1"/>
          <w:sz w:val="24"/>
          <w:szCs w:val="24"/>
        </w:rPr>
        <w:t xml:space="preserve"> kartlı, </w:t>
      </w:r>
      <w:r w:rsidR="009D2C5D" w:rsidRPr="00497AFF">
        <w:rPr>
          <w:rFonts w:ascii="Times New Roman" w:hAnsi="Times New Roman" w:cs="Times New Roman"/>
          <w:color w:val="000000" w:themeColor="text1"/>
          <w:sz w:val="24"/>
          <w:szCs w:val="24"/>
        </w:rPr>
        <w:t>mülteci</w:t>
      </w:r>
      <w:r w:rsidRPr="00497AFF">
        <w:rPr>
          <w:rFonts w:ascii="Times New Roman" w:hAnsi="Times New Roman" w:cs="Times New Roman"/>
          <w:color w:val="000000" w:themeColor="text1"/>
          <w:sz w:val="24"/>
          <w:szCs w:val="24"/>
        </w:rPr>
        <w:t xml:space="preserve"> veya sosyal güvencesi yok ise, yer aramaya kamu hastanelerinden başlanacaktır.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İlçelerimizden yapılan sevk taleplerinde ilçe içerisinde veya en yakın ilçede uygun kamu hastanesi bulunmaması durumunda, ilçeye daha uzak merkezlerde uygun kamu hastanesi bulunsa dahi, hasta yararı adına, hastaya yakın özel hastaneye yönlendirilmesi yapıl</w:t>
      </w:r>
      <w:r w:rsidR="00C215AC">
        <w:rPr>
          <w:rFonts w:ascii="Times New Roman" w:hAnsi="Times New Roman" w:cs="Times New Roman"/>
          <w:color w:val="000000" w:themeColor="text1"/>
          <w:sz w:val="24"/>
          <w:szCs w:val="24"/>
        </w:rPr>
        <w:t>abilecektir. Merkez</w:t>
      </w:r>
      <w:r w:rsidRPr="00497AFF">
        <w:rPr>
          <w:rFonts w:ascii="Times New Roman" w:hAnsi="Times New Roman" w:cs="Times New Roman"/>
          <w:color w:val="000000" w:themeColor="text1"/>
          <w:sz w:val="24"/>
          <w:szCs w:val="24"/>
        </w:rPr>
        <w:t xml:space="preserve">den yapılacak olan sevk taleplerinde de aynı yol izlenecektir.  </w:t>
      </w:r>
    </w:p>
    <w:p w:rsidR="00414208" w:rsidRPr="00497AFF" w:rsidRDefault="00414208" w:rsidP="00994607">
      <w:pPr>
        <w:numPr>
          <w:ilvl w:val="0"/>
          <w:numId w:val="2"/>
        </w:numPr>
        <w:shd w:val="clear" w:color="auto" w:fill="FFFFFF"/>
        <w:spacing w:after="0" w:line="240" w:lineRule="auto"/>
        <w:ind w:left="-426" w:right="117" w:firstLine="0"/>
        <w:jc w:val="both"/>
        <w:rPr>
          <w:rFonts w:ascii="Times New Roman" w:hAnsi="Times New Roman" w:cs="Times New Roman"/>
          <w:i/>
          <w:color w:val="000000" w:themeColor="text1"/>
          <w:sz w:val="24"/>
          <w:szCs w:val="24"/>
        </w:rPr>
      </w:pPr>
      <w:r w:rsidRPr="00497AFF">
        <w:rPr>
          <w:rFonts w:ascii="Times New Roman" w:hAnsi="Times New Roman" w:cs="Times New Roman"/>
          <w:color w:val="000000" w:themeColor="text1"/>
          <w:sz w:val="24"/>
          <w:szCs w:val="24"/>
        </w:rPr>
        <w:t>Tüm özel ve kamu sağlık tesisleri tarafından, kendi ambulansları ile yapılan tüm acil vakalar</w:t>
      </w:r>
      <w:r w:rsidR="00BD7FE0" w:rsidRPr="00497AFF">
        <w:rPr>
          <w:rFonts w:ascii="Times New Roman" w:hAnsi="Times New Roman" w:cs="Times New Roman"/>
          <w:color w:val="000000" w:themeColor="text1"/>
          <w:sz w:val="24"/>
          <w:szCs w:val="24"/>
        </w:rPr>
        <w:t xml:space="preserve"> ile hastaneler arası nakiller</w:t>
      </w:r>
      <w:r w:rsidRPr="00497AFF">
        <w:rPr>
          <w:rFonts w:ascii="Times New Roman" w:hAnsi="Times New Roman" w:cs="Times New Roman"/>
          <w:color w:val="000000" w:themeColor="text1"/>
          <w:sz w:val="24"/>
          <w:szCs w:val="24"/>
        </w:rPr>
        <w:t xml:space="preserve">de, hasta bilgileri 112 </w:t>
      </w:r>
      <w:r w:rsidR="00C215AC" w:rsidRPr="00497AFF">
        <w:rPr>
          <w:rFonts w:ascii="Times New Roman" w:hAnsi="Times New Roman" w:cs="Times New Roman"/>
          <w:color w:val="000000" w:themeColor="text1"/>
          <w:sz w:val="24"/>
          <w:szCs w:val="24"/>
        </w:rPr>
        <w:t xml:space="preserve">Komuta Kontrol Merkezi </w:t>
      </w:r>
      <w:r w:rsidRPr="00497AFF">
        <w:rPr>
          <w:rFonts w:ascii="Times New Roman" w:hAnsi="Times New Roman" w:cs="Times New Roman"/>
          <w:color w:val="000000" w:themeColor="text1"/>
          <w:sz w:val="24"/>
          <w:szCs w:val="24"/>
        </w:rPr>
        <w:t xml:space="preserve">ASOS sistemine 24 saat içerisinde giriş yapılacaktır.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Her hastane, otomasyon programları ile 112 Komuta Kontrol Merkezi ASOS Hastane Koordinasyon Sistemi arasındaki </w:t>
      </w:r>
      <w:proofErr w:type="gramStart"/>
      <w:r w:rsidRPr="00497AFF">
        <w:rPr>
          <w:rFonts w:ascii="Times New Roman" w:hAnsi="Times New Roman" w:cs="Times New Roman"/>
          <w:color w:val="000000" w:themeColor="text1"/>
          <w:sz w:val="24"/>
          <w:szCs w:val="24"/>
        </w:rPr>
        <w:t>entegrasyonu</w:t>
      </w:r>
      <w:proofErr w:type="gramEnd"/>
      <w:r w:rsidRPr="00497AFF">
        <w:rPr>
          <w:rFonts w:ascii="Times New Roman" w:hAnsi="Times New Roman" w:cs="Times New Roman"/>
          <w:color w:val="000000" w:themeColor="text1"/>
          <w:sz w:val="24"/>
          <w:szCs w:val="24"/>
        </w:rPr>
        <w:t xml:space="preserve"> gerçekleştirerek, boş-dolu yatak, </w:t>
      </w:r>
      <w:r w:rsidR="00C215AC" w:rsidRPr="00497AFF">
        <w:rPr>
          <w:rFonts w:ascii="Times New Roman" w:hAnsi="Times New Roman" w:cs="Times New Roman"/>
          <w:color w:val="000000" w:themeColor="text1"/>
          <w:sz w:val="24"/>
          <w:szCs w:val="24"/>
        </w:rPr>
        <w:t>kuvöz</w:t>
      </w:r>
      <w:r w:rsidRPr="00497AFF">
        <w:rPr>
          <w:rFonts w:ascii="Times New Roman" w:hAnsi="Times New Roman" w:cs="Times New Roman"/>
          <w:color w:val="000000" w:themeColor="text1"/>
          <w:sz w:val="24"/>
          <w:szCs w:val="24"/>
        </w:rPr>
        <w:t xml:space="preserve">, </w:t>
      </w:r>
      <w:proofErr w:type="spellStart"/>
      <w:r w:rsidRPr="00497AFF">
        <w:rPr>
          <w:rFonts w:ascii="Times New Roman" w:hAnsi="Times New Roman" w:cs="Times New Roman"/>
          <w:color w:val="000000" w:themeColor="text1"/>
          <w:sz w:val="24"/>
          <w:szCs w:val="24"/>
        </w:rPr>
        <w:t>ventilatör</w:t>
      </w:r>
      <w:proofErr w:type="spellEnd"/>
      <w:r w:rsidRPr="00497AFF">
        <w:rPr>
          <w:rFonts w:ascii="Times New Roman" w:hAnsi="Times New Roman" w:cs="Times New Roman"/>
          <w:color w:val="000000" w:themeColor="text1"/>
          <w:sz w:val="24"/>
          <w:szCs w:val="24"/>
        </w:rPr>
        <w:t xml:space="preserve"> sayıları ve Branş nöbetçilerinin güncel görülmesini sağlayacaktır. 112 Komuta Kontrol Merkezi ASOS Hastane Koordinasyon Sistemi ekran</w:t>
      </w:r>
      <w:r w:rsidR="00C215AC">
        <w:rPr>
          <w:rFonts w:ascii="Times New Roman" w:hAnsi="Times New Roman" w:cs="Times New Roman"/>
          <w:color w:val="000000" w:themeColor="text1"/>
          <w:sz w:val="24"/>
          <w:szCs w:val="24"/>
        </w:rPr>
        <w:t xml:space="preserve">ında görülen yatak sayıları ile </w:t>
      </w:r>
      <w:r w:rsidR="00C215AC" w:rsidRPr="00497AFF">
        <w:rPr>
          <w:rFonts w:ascii="Times New Roman" w:hAnsi="Times New Roman" w:cs="Times New Roman"/>
          <w:color w:val="000000" w:themeColor="text1"/>
          <w:sz w:val="24"/>
          <w:szCs w:val="24"/>
        </w:rPr>
        <w:t>hastanedeki</w:t>
      </w:r>
      <w:r w:rsidRPr="00497AFF">
        <w:rPr>
          <w:rFonts w:ascii="Times New Roman" w:hAnsi="Times New Roman" w:cs="Times New Roman"/>
          <w:color w:val="000000" w:themeColor="text1"/>
          <w:sz w:val="24"/>
          <w:szCs w:val="24"/>
        </w:rPr>
        <w:t xml:space="preserve"> reel yatak sayılarının aynı olmasından ilgili hastane başhekimleri sorumludur.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shd w:val="clear" w:color="auto" w:fill="FFFFFF"/>
        </w:rPr>
        <w:t xml:space="preserve">Acil servislerde hasta takibinin 24 saati geçmemesi esastır. Bu süre içerisinde kesin tanısı konulamamış veya yatış </w:t>
      </w:r>
      <w:proofErr w:type="spellStart"/>
      <w:r w:rsidRPr="00497AFF">
        <w:rPr>
          <w:rFonts w:ascii="Times New Roman" w:hAnsi="Times New Roman" w:cs="Times New Roman"/>
          <w:color w:val="000000" w:themeColor="text1"/>
          <w:sz w:val="24"/>
          <w:szCs w:val="24"/>
          <w:shd w:val="clear" w:color="auto" w:fill="FFFFFF"/>
        </w:rPr>
        <w:t>endikasyonu</w:t>
      </w:r>
      <w:proofErr w:type="spellEnd"/>
      <w:r w:rsidRPr="00497AFF">
        <w:rPr>
          <w:rFonts w:ascii="Times New Roman" w:hAnsi="Times New Roman" w:cs="Times New Roman"/>
          <w:color w:val="000000" w:themeColor="text1"/>
          <w:sz w:val="24"/>
          <w:szCs w:val="24"/>
          <w:shd w:val="clear" w:color="auto" w:fill="FFFFFF"/>
        </w:rPr>
        <w:t xml:space="preserve"> belirlenememiş hastalar ile yatış </w:t>
      </w:r>
      <w:proofErr w:type="spellStart"/>
      <w:r w:rsidRPr="00497AFF">
        <w:rPr>
          <w:rFonts w:ascii="Times New Roman" w:hAnsi="Times New Roman" w:cs="Times New Roman"/>
          <w:color w:val="000000" w:themeColor="text1"/>
          <w:sz w:val="24"/>
          <w:szCs w:val="24"/>
          <w:shd w:val="clear" w:color="auto" w:fill="FFFFFF"/>
        </w:rPr>
        <w:t>endikasyonu</w:t>
      </w:r>
      <w:proofErr w:type="spellEnd"/>
      <w:r w:rsidRPr="00497AFF">
        <w:rPr>
          <w:rFonts w:ascii="Times New Roman" w:hAnsi="Times New Roman" w:cs="Times New Roman"/>
          <w:color w:val="000000" w:themeColor="text1"/>
          <w:sz w:val="24"/>
          <w:szCs w:val="24"/>
          <w:shd w:val="clear" w:color="auto" w:fill="FFFFFF"/>
        </w:rPr>
        <w:t xml:space="preserve"> bulunan ve birden fazla kliniği ilgilendiren hastalar</w:t>
      </w:r>
      <w:r w:rsidR="00F745D0">
        <w:rPr>
          <w:rFonts w:ascii="Times New Roman" w:hAnsi="Times New Roman" w:cs="Times New Roman"/>
          <w:color w:val="000000" w:themeColor="text1"/>
          <w:sz w:val="24"/>
          <w:szCs w:val="24"/>
          <w:shd w:val="clear" w:color="auto" w:fill="FFFFFF"/>
        </w:rPr>
        <w:t>,</w:t>
      </w:r>
      <w:r w:rsidRPr="00497AFF">
        <w:rPr>
          <w:rFonts w:ascii="Times New Roman" w:hAnsi="Times New Roman" w:cs="Times New Roman"/>
          <w:color w:val="000000" w:themeColor="text1"/>
          <w:sz w:val="24"/>
          <w:szCs w:val="24"/>
          <w:shd w:val="clear" w:color="auto" w:fill="FFFFFF"/>
        </w:rPr>
        <w:t xml:space="preserve"> acil servis sorumlu tabibi veya nöbetçi uzman tabibince değerlendirilir</w:t>
      </w:r>
      <w:r w:rsidR="00F745D0">
        <w:rPr>
          <w:rFonts w:ascii="Times New Roman" w:hAnsi="Times New Roman" w:cs="Times New Roman"/>
          <w:color w:val="000000" w:themeColor="text1"/>
          <w:sz w:val="24"/>
          <w:szCs w:val="24"/>
          <w:shd w:val="clear" w:color="auto" w:fill="FFFFFF"/>
        </w:rPr>
        <w:t>. T</w:t>
      </w:r>
      <w:r w:rsidRPr="00497AFF">
        <w:rPr>
          <w:rFonts w:ascii="Times New Roman" w:hAnsi="Times New Roman" w:cs="Times New Roman"/>
          <w:color w:val="000000" w:themeColor="text1"/>
          <w:sz w:val="24"/>
          <w:szCs w:val="24"/>
          <w:shd w:val="clear" w:color="auto" w:fill="FFFFFF"/>
        </w:rPr>
        <w:t>ıbbi durumunun gerektirdiği en uygun uzmanlık dalına ait kliniğe yatışı yapılarak ilgili klinik şefi veya sorumlu uzman tabibine bilgi verilir</w:t>
      </w:r>
      <w:r w:rsidR="00F745D0">
        <w:rPr>
          <w:rFonts w:ascii="Times New Roman" w:hAnsi="Times New Roman" w:cs="Times New Roman"/>
          <w:color w:val="000000" w:themeColor="text1"/>
          <w:sz w:val="24"/>
          <w:szCs w:val="24"/>
          <w:shd w:val="clear" w:color="auto" w:fill="FFFFFF"/>
        </w:rPr>
        <w:t xml:space="preserve">. </w:t>
      </w:r>
      <w:r w:rsidRPr="00497AFF">
        <w:rPr>
          <w:rFonts w:ascii="Times New Roman" w:hAnsi="Times New Roman" w:cs="Times New Roman"/>
          <w:color w:val="000000" w:themeColor="text1"/>
          <w:sz w:val="24"/>
          <w:szCs w:val="24"/>
          <w:shd w:val="clear" w:color="auto" w:fill="FFFFFF"/>
        </w:rPr>
        <w:t>Yatışına karar verilen klinikte boş yatak bulunmaması hâlinde boş yatak bulunan uygun kliniklerden birisine yatırılarak hastanın takibi, bakım ve tedavisi ilgili olduğu klinik tarafından yapılır. Acil servisten kliniklere yatış için bekleyen acil hastalara yatış önceliği verilir.</w:t>
      </w:r>
      <w:r w:rsidRPr="00497AFF">
        <w:rPr>
          <w:rFonts w:ascii="Times New Roman" w:hAnsi="Times New Roman" w:cs="Times New Roman"/>
          <w:color w:val="000000" w:themeColor="text1"/>
          <w:sz w:val="24"/>
          <w:szCs w:val="24"/>
        </w:rPr>
        <w:t xml:space="preserve">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lastRenderedPageBreak/>
        <w:t xml:space="preserve"> İlimizdeki kamu hastaneleri arasında, kendi branşında müdahalenin yapılabileceği hastanelerde olmak kaydıyla, ortak </w:t>
      </w:r>
      <w:proofErr w:type="gramStart"/>
      <w:r w:rsidRPr="00497AFF">
        <w:rPr>
          <w:rFonts w:ascii="Times New Roman" w:hAnsi="Times New Roman" w:cs="Times New Roman"/>
          <w:color w:val="000000" w:themeColor="text1"/>
          <w:sz w:val="24"/>
          <w:szCs w:val="24"/>
        </w:rPr>
        <w:t>branş</w:t>
      </w:r>
      <w:proofErr w:type="gramEnd"/>
      <w:r w:rsidRPr="00497AFF">
        <w:rPr>
          <w:rFonts w:ascii="Times New Roman" w:hAnsi="Times New Roman" w:cs="Times New Roman"/>
          <w:color w:val="000000" w:themeColor="text1"/>
          <w:sz w:val="24"/>
          <w:szCs w:val="24"/>
        </w:rPr>
        <w:t xml:space="preserve"> veya icap nöbeti tutulacaktır. İlgili </w:t>
      </w:r>
      <w:proofErr w:type="gramStart"/>
      <w:r w:rsidRPr="00497AFF">
        <w:rPr>
          <w:rFonts w:ascii="Times New Roman" w:hAnsi="Times New Roman" w:cs="Times New Roman"/>
          <w:color w:val="000000" w:themeColor="text1"/>
          <w:sz w:val="24"/>
          <w:szCs w:val="24"/>
        </w:rPr>
        <w:t>branşlar</w:t>
      </w:r>
      <w:proofErr w:type="gramEnd"/>
      <w:r w:rsidRPr="00497AFF">
        <w:rPr>
          <w:rFonts w:ascii="Times New Roman" w:hAnsi="Times New Roman" w:cs="Times New Roman"/>
          <w:color w:val="000000" w:themeColor="text1"/>
          <w:sz w:val="24"/>
          <w:szCs w:val="24"/>
        </w:rPr>
        <w:t xml:space="preserve"> ve hastaneler, Kamu Hastaneleri Hizmetleri Başkanlığı tarafından değerlendirilerek, organize edilecektir.</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Vakaların durumuna göre, KKM tarafından ilgili hastanelerde hastanın nakline iştirak etmek üzere ilave uzman tabip, tabip veya sağlık personeli talep edilebilecektir.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Arial" w:hAnsi="Times New Roman" w:cs="Times New Roman"/>
          <w:color w:val="000000" w:themeColor="text1"/>
          <w:sz w:val="24"/>
          <w:szCs w:val="24"/>
        </w:rPr>
        <w:t xml:space="preserve">Devlet Hastanelerinden Özel Hastanelere sevk edilen </w:t>
      </w:r>
      <w:r w:rsidR="00F745D0" w:rsidRPr="00497AFF">
        <w:rPr>
          <w:rFonts w:ascii="Times New Roman" w:eastAsia="Arial" w:hAnsi="Times New Roman" w:cs="Times New Roman"/>
          <w:color w:val="000000" w:themeColor="text1"/>
          <w:sz w:val="24"/>
          <w:szCs w:val="24"/>
        </w:rPr>
        <w:t>yeşil kartlı</w:t>
      </w:r>
      <w:r w:rsidRPr="00497AFF">
        <w:rPr>
          <w:rFonts w:ascii="Times New Roman" w:eastAsia="Arial" w:hAnsi="Times New Roman" w:cs="Times New Roman"/>
          <w:color w:val="000000" w:themeColor="text1"/>
          <w:sz w:val="24"/>
          <w:szCs w:val="24"/>
        </w:rPr>
        <w:t xml:space="preserve"> hastalar için, </w:t>
      </w:r>
      <w:r w:rsidR="00C215AC">
        <w:rPr>
          <w:rFonts w:ascii="Times New Roman" w:eastAsia="Arial" w:hAnsi="Times New Roman" w:cs="Times New Roman"/>
          <w:color w:val="000000" w:themeColor="text1"/>
          <w:sz w:val="24"/>
          <w:szCs w:val="24"/>
        </w:rPr>
        <w:t>y</w:t>
      </w:r>
      <w:r w:rsidR="00F745D0" w:rsidRPr="00497AFF">
        <w:rPr>
          <w:rFonts w:ascii="Times New Roman" w:eastAsia="Arial" w:hAnsi="Times New Roman" w:cs="Times New Roman"/>
          <w:color w:val="000000" w:themeColor="text1"/>
          <w:sz w:val="24"/>
          <w:szCs w:val="24"/>
        </w:rPr>
        <w:t>eşil kartlı</w:t>
      </w:r>
      <w:r w:rsidR="00C215AC">
        <w:rPr>
          <w:rFonts w:ascii="Times New Roman" w:eastAsia="Arial" w:hAnsi="Times New Roman" w:cs="Times New Roman"/>
          <w:color w:val="000000" w:themeColor="text1"/>
          <w:sz w:val="24"/>
          <w:szCs w:val="24"/>
        </w:rPr>
        <w:t xml:space="preserve"> h</w:t>
      </w:r>
      <w:r w:rsidRPr="00497AFF">
        <w:rPr>
          <w:rFonts w:ascii="Times New Roman" w:eastAsia="Arial" w:hAnsi="Times New Roman" w:cs="Times New Roman"/>
          <w:color w:val="000000" w:themeColor="text1"/>
          <w:sz w:val="24"/>
          <w:szCs w:val="24"/>
        </w:rPr>
        <w:t xml:space="preserve">astaların Özel Sağlık Kurumlarına Sevk Formu, sevk eden hastane tarafından tanzim edilerek, KKM ne, </w:t>
      </w:r>
      <w:hyperlink r:id="rId8" w:history="1">
        <w:r w:rsidRPr="00497AFF">
          <w:rPr>
            <w:rStyle w:val="Kpr"/>
            <w:rFonts w:ascii="Times New Roman" w:eastAsia="Arial" w:hAnsi="Times New Roman" w:cs="Times New Roman"/>
            <w:color w:val="000000" w:themeColor="text1"/>
            <w:sz w:val="24"/>
            <w:szCs w:val="24"/>
          </w:rPr>
          <w:t>antalya112nakil@gmail.com</w:t>
        </w:r>
      </w:hyperlink>
      <w:r w:rsidRPr="00497AFF">
        <w:rPr>
          <w:rFonts w:ascii="Times New Roman" w:eastAsia="Arial" w:hAnsi="Times New Roman" w:cs="Times New Roman"/>
          <w:color w:val="000000" w:themeColor="text1"/>
          <w:sz w:val="24"/>
          <w:szCs w:val="24"/>
        </w:rPr>
        <w:t xml:space="preserve"> adresine mail ya</w:t>
      </w:r>
      <w:r w:rsidR="00F745D0">
        <w:rPr>
          <w:rFonts w:ascii="Times New Roman" w:eastAsia="Arial" w:hAnsi="Times New Roman" w:cs="Times New Roman"/>
          <w:color w:val="000000" w:themeColor="text1"/>
          <w:sz w:val="24"/>
          <w:szCs w:val="24"/>
        </w:rPr>
        <w:t xml:space="preserve"> </w:t>
      </w:r>
      <w:r w:rsidRPr="00497AFF">
        <w:rPr>
          <w:rFonts w:ascii="Times New Roman" w:eastAsia="Arial" w:hAnsi="Times New Roman" w:cs="Times New Roman"/>
          <w:color w:val="000000" w:themeColor="text1"/>
          <w:sz w:val="24"/>
          <w:szCs w:val="24"/>
        </w:rPr>
        <w:t xml:space="preserve">da 226 11 89 </w:t>
      </w:r>
      <w:proofErr w:type="spellStart"/>
      <w:r w:rsidRPr="00497AFF">
        <w:rPr>
          <w:rFonts w:ascii="Times New Roman" w:eastAsia="Arial" w:hAnsi="Times New Roman" w:cs="Times New Roman"/>
          <w:color w:val="000000" w:themeColor="text1"/>
          <w:sz w:val="24"/>
          <w:szCs w:val="24"/>
        </w:rPr>
        <w:t>no</w:t>
      </w:r>
      <w:proofErr w:type="spellEnd"/>
      <w:r w:rsidR="00F745D0">
        <w:rPr>
          <w:rFonts w:ascii="Times New Roman" w:eastAsia="Arial" w:hAnsi="Times New Roman" w:cs="Times New Roman"/>
          <w:color w:val="000000" w:themeColor="text1"/>
          <w:sz w:val="24"/>
          <w:szCs w:val="24"/>
        </w:rPr>
        <w:t xml:space="preserve"> </w:t>
      </w:r>
      <w:proofErr w:type="spellStart"/>
      <w:r w:rsidR="00F745D0">
        <w:rPr>
          <w:rFonts w:ascii="Times New Roman" w:eastAsia="Arial" w:hAnsi="Times New Roman" w:cs="Times New Roman"/>
          <w:color w:val="000000" w:themeColor="text1"/>
          <w:sz w:val="24"/>
          <w:szCs w:val="24"/>
        </w:rPr>
        <w:t>lu</w:t>
      </w:r>
      <w:proofErr w:type="spellEnd"/>
      <w:r w:rsidR="00F745D0">
        <w:rPr>
          <w:rFonts w:ascii="Times New Roman" w:eastAsia="Arial" w:hAnsi="Times New Roman" w:cs="Times New Roman"/>
          <w:color w:val="000000" w:themeColor="text1"/>
          <w:sz w:val="24"/>
          <w:szCs w:val="24"/>
        </w:rPr>
        <w:t xml:space="preserve"> </w:t>
      </w:r>
      <w:proofErr w:type="spellStart"/>
      <w:r w:rsidR="00F745D0">
        <w:rPr>
          <w:rFonts w:ascii="Times New Roman" w:eastAsia="Arial" w:hAnsi="Times New Roman" w:cs="Times New Roman"/>
          <w:color w:val="000000" w:themeColor="text1"/>
          <w:sz w:val="24"/>
          <w:szCs w:val="24"/>
        </w:rPr>
        <w:t>fax</w:t>
      </w:r>
      <w:r w:rsidRPr="00497AFF">
        <w:rPr>
          <w:rFonts w:ascii="Times New Roman" w:eastAsia="Arial" w:hAnsi="Times New Roman" w:cs="Times New Roman"/>
          <w:color w:val="000000" w:themeColor="text1"/>
          <w:sz w:val="24"/>
          <w:szCs w:val="24"/>
        </w:rPr>
        <w:t>lanacaktır</w:t>
      </w:r>
      <w:proofErr w:type="spellEnd"/>
      <w:r w:rsidRPr="00497AFF">
        <w:rPr>
          <w:rFonts w:ascii="Times New Roman" w:eastAsia="Arial" w:hAnsi="Times New Roman" w:cs="Times New Roman"/>
          <w:color w:val="000000" w:themeColor="text1"/>
          <w:sz w:val="24"/>
          <w:szCs w:val="24"/>
        </w:rPr>
        <w:t>.</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Arial" w:hAnsi="Times New Roman" w:cs="Times New Roman"/>
          <w:color w:val="000000" w:themeColor="text1"/>
          <w:sz w:val="24"/>
          <w:szCs w:val="24"/>
        </w:rPr>
        <w:t>Ambulans il</w:t>
      </w:r>
      <w:r w:rsidR="00C215AC">
        <w:rPr>
          <w:rFonts w:ascii="Times New Roman" w:eastAsia="Arial" w:hAnsi="Times New Roman" w:cs="Times New Roman"/>
          <w:color w:val="000000" w:themeColor="text1"/>
          <w:sz w:val="24"/>
          <w:szCs w:val="24"/>
        </w:rPr>
        <w:t>e Acil Servise gelen hastalar, a</w:t>
      </w:r>
      <w:r w:rsidRPr="00497AFF">
        <w:rPr>
          <w:rFonts w:ascii="Times New Roman" w:eastAsia="Arial" w:hAnsi="Times New Roman" w:cs="Times New Roman"/>
          <w:color w:val="000000" w:themeColor="text1"/>
          <w:sz w:val="24"/>
          <w:szCs w:val="24"/>
        </w:rPr>
        <w:t xml:space="preserve">mbulans ekip sorumlusu tarafından hasta hakkındaki medikal bilgiler verildikten sonra, </w:t>
      </w:r>
      <w:r w:rsidR="001F63FE" w:rsidRPr="00497AFF">
        <w:rPr>
          <w:rFonts w:ascii="Times New Roman" w:eastAsia="Arial" w:hAnsi="Times New Roman" w:cs="Times New Roman"/>
          <w:color w:val="000000" w:themeColor="text1"/>
          <w:sz w:val="24"/>
          <w:szCs w:val="24"/>
        </w:rPr>
        <w:t>bekletilmeden, sorgulanmadan</w:t>
      </w:r>
      <w:r w:rsidR="001F63FE" w:rsidRPr="00497AFF">
        <w:rPr>
          <w:rFonts w:ascii="Times New Roman" w:hAnsi="Times New Roman" w:cs="Times New Roman"/>
          <w:color w:val="000000" w:themeColor="text1"/>
          <w:sz w:val="24"/>
          <w:szCs w:val="24"/>
          <w:shd w:val="clear" w:color="auto" w:fill="FFFFFF"/>
        </w:rPr>
        <w:t xml:space="preserve"> teslim alınmalı,</w:t>
      </w:r>
      <w:r w:rsidRPr="00497AFF">
        <w:rPr>
          <w:rFonts w:ascii="Times New Roman" w:hAnsi="Times New Roman" w:cs="Times New Roman"/>
          <w:color w:val="000000" w:themeColor="text1"/>
          <w:sz w:val="24"/>
          <w:szCs w:val="24"/>
          <w:shd w:val="clear" w:color="auto" w:fill="FFFFFF"/>
        </w:rPr>
        <w:t xml:space="preserve"> </w:t>
      </w:r>
      <w:r w:rsidR="00C215AC">
        <w:rPr>
          <w:rFonts w:ascii="Times New Roman" w:eastAsia="Arial" w:hAnsi="Times New Roman" w:cs="Times New Roman"/>
          <w:color w:val="000000" w:themeColor="text1"/>
          <w:sz w:val="24"/>
          <w:szCs w:val="24"/>
        </w:rPr>
        <w:t>a</w:t>
      </w:r>
      <w:r w:rsidR="001F63FE" w:rsidRPr="00497AFF">
        <w:rPr>
          <w:rFonts w:ascii="Times New Roman" w:eastAsia="Arial" w:hAnsi="Times New Roman" w:cs="Times New Roman"/>
          <w:color w:val="000000" w:themeColor="text1"/>
          <w:sz w:val="24"/>
          <w:szCs w:val="24"/>
        </w:rPr>
        <w:t>mbulans ekibi</w:t>
      </w:r>
      <w:r w:rsidRPr="00497AFF">
        <w:rPr>
          <w:rFonts w:ascii="Times New Roman" w:eastAsia="Arial" w:hAnsi="Times New Roman" w:cs="Times New Roman"/>
          <w:color w:val="000000" w:themeColor="text1"/>
          <w:sz w:val="24"/>
          <w:szCs w:val="24"/>
        </w:rPr>
        <w:t xml:space="preserve"> hastane içi ya da hastane dışı tetkikler, boş yer olmaması v.b nedenler ile asla bekletilmemeli</w:t>
      </w:r>
      <w:r w:rsidRPr="00497AFF">
        <w:rPr>
          <w:rFonts w:ascii="Times New Roman" w:hAnsi="Times New Roman" w:cs="Times New Roman"/>
          <w:color w:val="000000" w:themeColor="text1"/>
          <w:sz w:val="24"/>
          <w:szCs w:val="24"/>
          <w:shd w:val="clear" w:color="auto" w:fill="FFFFFF"/>
        </w:rPr>
        <w:t xml:space="preserve"> ilgili ambulansın hastaneden ayrılışı en fazla 15 dakika içerisinde sağlanmalıdır.</w:t>
      </w:r>
      <w:r w:rsidRPr="00497AFF">
        <w:rPr>
          <w:rFonts w:ascii="Times New Roman" w:hAnsi="Times New Roman" w:cs="Times New Roman"/>
          <w:i/>
          <w:color w:val="000000" w:themeColor="text1"/>
          <w:sz w:val="24"/>
          <w:szCs w:val="24"/>
          <w:shd w:val="clear" w:color="auto" w:fill="FFFFFF"/>
        </w:rPr>
        <w:t xml:space="preserve">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Arial" w:hAnsi="Times New Roman" w:cs="Times New Roman"/>
          <w:color w:val="000000" w:themeColor="text1"/>
          <w:sz w:val="24"/>
          <w:szCs w:val="24"/>
        </w:rPr>
        <w:t xml:space="preserve">Kamu ya da Özel Hastanelere ait Ambulanslarla hasta nakli esnasında geçiş üstünlüğü sağlayacak ışık, ses cihazlarını Komuta Kontrol Merkezi’nin uygun gördüğü vakalarda kullanacaklardır. Gece yarısından sonra ses cihazları kullanılmayacak, sadece ışık sistemleri kullanılacaktır.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Arial" w:hAnsi="Times New Roman" w:cs="Times New Roman"/>
          <w:color w:val="000000" w:themeColor="text1"/>
          <w:sz w:val="24"/>
          <w:szCs w:val="24"/>
        </w:rPr>
        <w:t xml:space="preserve">Acil yardım ambulansı bulunan hastaneler yeterli personel bulundurmak, 112 vaka verdiği zaman vakaya çıkmak. Acil Yardım Ambulanslarında ki arızaların Komuta Kontrol Merkezine bildirilmesi gerekmektedir. Tek ambulansı bulunan hastaneler, hastaneyi ambulanssız bırakmayacak, ambulansı sağlık tedbiri amaçlı(konser, maç v.b) görevlendirmeyecektir.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Arial" w:hAnsi="Times New Roman" w:cs="Times New Roman"/>
          <w:color w:val="000000" w:themeColor="text1"/>
          <w:sz w:val="24"/>
          <w:szCs w:val="24"/>
        </w:rPr>
        <w:t>Hastaneler arası sevklerde yoğun bakıma/Servise kabul edilen hastaların acil serviste bakılmak istenmesi, acil servis için problem oluşturmaktadır. Sevki yapılan hasta, kabul edildiği bölüme teslim edilerek, yatış işlemleri devamında yapılmalıdır.</w:t>
      </w:r>
      <w:r w:rsidRPr="00497AFF">
        <w:rPr>
          <w:rFonts w:ascii="Times New Roman" w:eastAsia="Arial" w:hAnsi="Times New Roman" w:cs="Times New Roman"/>
          <w:i/>
          <w:color w:val="000000" w:themeColor="text1"/>
          <w:sz w:val="24"/>
          <w:szCs w:val="24"/>
        </w:rPr>
        <w:t xml:space="preserve">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Arial" w:hAnsi="Times New Roman" w:cs="Times New Roman"/>
          <w:color w:val="000000" w:themeColor="text1"/>
          <w:sz w:val="24"/>
          <w:szCs w:val="24"/>
        </w:rPr>
        <w:t xml:space="preserve">Çoklu travmalı hastalar, yanık, </w:t>
      </w:r>
      <w:proofErr w:type="spellStart"/>
      <w:r w:rsidRPr="00497AFF">
        <w:rPr>
          <w:rFonts w:ascii="Times New Roman" w:eastAsia="Arial" w:hAnsi="Times New Roman" w:cs="Times New Roman"/>
          <w:color w:val="000000" w:themeColor="text1"/>
          <w:sz w:val="24"/>
          <w:szCs w:val="24"/>
        </w:rPr>
        <w:t>reimplantasyon</w:t>
      </w:r>
      <w:proofErr w:type="spellEnd"/>
      <w:r w:rsidRPr="00497AFF">
        <w:rPr>
          <w:rFonts w:ascii="Times New Roman" w:eastAsia="Arial" w:hAnsi="Times New Roman" w:cs="Times New Roman"/>
          <w:color w:val="000000" w:themeColor="text1"/>
          <w:sz w:val="24"/>
          <w:szCs w:val="24"/>
        </w:rPr>
        <w:t xml:space="preserve"> nörolojik aciller </w:t>
      </w:r>
      <w:proofErr w:type="spellStart"/>
      <w:r w:rsidRPr="00497AFF">
        <w:rPr>
          <w:rFonts w:ascii="Times New Roman" w:eastAsia="Arial" w:hAnsi="Times New Roman" w:cs="Times New Roman"/>
          <w:color w:val="000000" w:themeColor="text1"/>
          <w:sz w:val="24"/>
          <w:szCs w:val="24"/>
        </w:rPr>
        <w:t>v.b</w:t>
      </w:r>
      <w:proofErr w:type="spellEnd"/>
      <w:r w:rsidRPr="00497AFF">
        <w:rPr>
          <w:rFonts w:ascii="Times New Roman" w:eastAsia="Arial" w:hAnsi="Times New Roman" w:cs="Times New Roman"/>
          <w:color w:val="000000" w:themeColor="text1"/>
          <w:sz w:val="24"/>
          <w:szCs w:val="24"/>
        </w:rPr>
        <w:t xml:space="preserve"> ilgili </w:t>
      </w:r>
      <w:proofErr w:type="gramStart"/>
      <w:r w:rsidRPr="00497AFF">
        <w:rPr>
          <w:rFonts w:ascii="Times New Roman" w:eastAsia="Arial" w:hAnsi="Times New Roman" w:cs="Times New Roman"/>
          <w:color w:val="000000" w:themeColor="text1"/>
          <w:sz w:val="24"/>
          <w:szCs w:val="24"/>
        </w:rPr>
        <w:t>branş</w:t>
      </w:r>
      <w:proofErr w:type="gramEnd"/>
      <w:r w:rsidRPr="00497AFF">
        <w:rPr>
          <w:rFonts w:ascii="Times New Roman" w:eastAsia="Arial" w:hAnsi="Times New Roman" w:cs="Times New Roman"/>
          <w:color w:val="000000" w:themeColor="text1"/>
          <w:sz w:val="24"/>
          <w:szCs w:val="24"/>
        </w:rPr>
        <w:t xml:space="preserve"> uzmanı bulunmayan veya donanımı yetersiz, bulunduğu hastanede stabilizasyonu sağlanamayan hastanelerdeki hastalar, direkt acile haber verilerek getirilebilmeli, bekletilmeden nakilleri sağlanmalıdır. Bu tür hastalar için sadece acil servis aranarak hasta hakkında</w:t>
      </w:r>
      <w:r w:rsidR="003275C0" w:rsidRPr="00497AFF">
        <w:rPr>
          <w:rFonts w:ascii="Times New Roman" w:eastAsia="Arial" w:hAnsi="Times New Roman" w:cs="Times New Roman"/>
          <w:color w:val="000000" w:themeColor="text1"/>
          <w:sz w:val="24"/>
          <w:szCs w:val="24"/>
        </w:rPr>
        <w:t xml:space="preserve"> bilgi</w:t>
      </w:r>
      <w:r w:rsidRPr="00497AFF">
        <w:rPr>
          <w:rFonts w:ascii="Times New Roman" w:eastAsia="Arial" w:hAnsi="Times New Roman" w:cs="Times New Roman"/>
          <w:color w:val="000000" w:themeColor="text1"/>
          <w:sz w:val="24"/>
          <w:szCs w:val="24"/>
        </w:rPr>
        <w:t xml:space="preserve"> verilmesi, ilgili </w:t>
      </w:r>
      <w:proofErr w:type="gramStart"/>
      <w:r w:rsidRPr="00497AFF">
        <w:rPr>
          <w:rFonts w:ascii="Times New Roman" w:eastAsia="Arial" w:hAnsi="Times New Roman" w:cs="Times New Roman"/>
          <w:color w:val="000000" w:themeColor="text1"/>
          <w:sz w:val="24"/>
          <w:szCs w:val="24"/>
        </w:rPr>
        <w:t>branş</w:t>
      </w:r>
      <w:proofErr w:type="gramEnd"/>
      <w:r w:rsidRPr="00497AFF">
        <w:rPr>
          <w:rFonts w:ascii="Times New Roman" w:eastAsia="Arial" w:hAnsi="Times New Roman" w:cs="Times New Roman"/>
          <w:color w:val="000000" w:themeColor="text1"/>
          <w:sz w:val="24"/>
          <w:szCs w:val="24"/>
        </w:rPr>
        <w:t xml:space="preserve"> hekimlerinin acil servis tarafından çağırılması sağlanmalıdır.</w:t>
      </w:r>
      <w:r w:rsidRPr="00497AFF">
        <w:rPr>
          <w:rFonts w:ascii="Times New Roman" w:hAnsi="Times New Roman" w:cs="Times New Roman"/>
          <w:color w:val="000000" w:themeColor="text1"/>
          <w:sz w:val="24"/>
          <w:szCs w:val="24"/>
        </w:rPr>
        <w:t xml:space="preserve">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proofErr w:type="spellStart"/>
      <w:r w:rsidRPr="00497AFF">
        <w:rPr>
          <w:rFonts w:ascii="Times New Roman" w:eastAsia="Arial" w:hAnsi="Times New Roman" w:cs="Times New Roman"/>
          <w:color w:val="000000" w:themeColor="text1"/>
          <w:sz w:val="24"/>
          <w:szCs w:val="24"/>
        </w:rPr>
        <w:t>Reimplantasyon</w:t>
      </w:r>
      <w:proofErr w:type="spellEnd"/>
      <w:r w:rsidRPr="00497AFF">
        <w:rPr>
          <w:rFonts w:ascii="Times New Roman" w:eastAsia="Arial" w:hAnsi="Times New Roman" w:cs="Times New Roman"/>
          <w:color w:val="000000" w:themeColor="text1"/>
          <w:sz w:val="24"/>
          <w:szCs w:val="24"/>
        </w:rPr>
        <w:t xml:space="preserve"> listeleri bir</w:t>
      </w:r>
      <w:r w:rsidR="00F745D0">
        <w:rPr>
          <w:rFonts w:ascii="Times New Roman" w:eastAsia="Arial" w:hAnsi="Times New Roman" w:cs="Times New Roman"/>
          <w:color w:val="000000" w:themeColor="text1"/>
          <w:sz w:val="24"/>
          <w:szCs w:val="24"/>
        </w:rPr>
        <w:t xml:space="preserve"> önceki ayın yirmi beşine kadar m</w:t>
      </w:r>
      <w:r w:rsidRPr="00497AFF">
        <w:rPr>
          <w:rFonts w:ascii="Times New Roman" w:eastAsia="Arial" w:hAnsi="Times New Roman" w:cs="Times New Roman"/>
          <w:color w:val="000000" w:themeColor="text1"/>
          <w:sz w:val="24"/>
          <w:szCs w:val="24"/>
        </w:rPr>
        <w:t xml:space="preserve">utlaka </w:t>
      </w:r>
      <w:hyperlink r:id="rId9" w:history="1">
        <w:r w:rsidR="007E6CAE" w:rsidRPr="00C21B24">
          <w:rPr>
            <w:rStyle w:val="Kpr"/>
            <w:rFonts w:ascii="Times New Roman" w:eastAsia="Arial" w:hAnsi="Times New Roman" w:cs="Times New Roman"/>
            <w:sz w:val="24"/>
            <w:szCs w:val="24"/>
          </w:rPr>
          <w:t>antalya.askom@saglik.gov.tr</w:t>
        </w:r>
      </w:hyperlink>
      <w:r w:rsidRPr="00497AFF">
        <w:rPr>
          <w:rFonts w:ascii="Times New Roman" w:eastAsia="Arial" w:hAnsi="Times New Roman" w:cs="Times New Roman"/>
          <w:color w:val="000000" w:themeColor="text1"/>
          <w:sz w:val="24"/>
          <w:szCs w:val="24"/>
        </w:rPr>
        <w:t xml:space="preserve">  mail adresine gönderilmiş olmalıdır.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proofErr w:type="gramStart"/>
      <w:r w:rsidRPr="00497AFF">
        <w:rPr>
          <w:rFonts w:ascii="Times New Roman" w:eastAsia="Arial" w:hAnsi="Times New Roman" w:cs="Times New Roman"/>
          <w:b/>
          <w:color w:val="000000" w:themeColor="text1"/>
          <w:sz w:val="24"/>
          <w:szCs w:val="24"/>
        </w:rPr>
        <w:t>Hastaneler tarafından direk telefon alınması; “</w:t>
      </w:r>
      <w:r w:rsidRPr="00497AFF">
        <w:rPr>
          <w:rFonts w:ascii="Times New Roman" w:eastAsia="Arial" w:hAnsi="Times New Roman" w:cs="Times New Roman"/>
          <w:color w:val="000000" w:themeColor="text1"/>
          <w:sz w:val="24"/>
          <w:szCs w:val="24"/>
        </w:rPr>
        <w:t>Bütün devlet-kamu, üniversit</w:t>
      </w:r>
      <w:r w:rsidR="00F745D0">
        <w:rPr>
          <w:rFonts w:ascii="Times New Roman" w:eastAsia="Arial" w:hAnsi="Times New Roman" w:cs="Times New Roman"/>
          <w:color w:val="000000" w:themeColor="text1"/>
          <w:sz w:val="24"/>
          <w:szCs w:val="24"/>
        </w:rPr>
        <w:t>e ve özel hastaneler bünyesinde,</w:t>
      </w:r>
      <w:r w:rsidRPr="00497AFF">
        <w:rPr>
          <w:rFonts w:ascii="Times New Roman" w:eastAsia="Arial" w:hAnsi="Times New Roman" w:cs="Times New Roman"/>
          <w:color w:val="000000" w:themeColor="text1"/>
          <w:sz w:val="24"/>
          <w:szCs w:val="24"/>
        </w:rPr>
        <w:t xml:space="preserve"> Bakanlık Sağlık Afet Koordinasyon Merkezi (SAKOM) ve İl 112 Komuta Kontrol Merkezleri (KKM) i</w:t>
      </w:r>
      <w:r w:rsidR="00F745D0">
        <w:rPr>
          <w:rFonts w:ascii="Times New Roman" w:eastAsia="Arial" w:hAnsi="Times New Roman" w:cs="Times New Roman"/>
          <w:color w:val="000000" w:themeColor="text1"/>
          <w:sz w:val="24"/>
          <w:szCs w:val="24"/>
        </w:rPr>
        <w:t>le doğrudan görüşme yapabilecek,</w:t>
      </w:r>
      <w:r w:rsidRPr="00497AFF">
        <w:rPr>
          <w:rFonts w:ascii="Times New Roman" w:eastAsia="Arial" w:hAnsi="Times New Roman" w:cs="Times New Roman"/>
          <w:color w:val="000000" w:themeColor="text1"/>
          <w:sz w:val="24"/>
          <w:szCs w:val="24"/>
        </w:rPr>
        <w:t xml:space="preserve"> Başhekim adına yetkili nöbetçi idari şef ve/veya nöbetçi acil şeflerinin kullanımında olan, iki yönlü</w:t>
      </w:r>
      <w:r w:rsidR="00F745D0">
        <w:rPr>
          <w:rFonts w:ascii="Times New Roman" w:eastAsia="Arial" w:hAnsi="Times New Roman" w:cs="Times New Roman"/>
          <w:color w:val="000000" w:themeColor="text1"/>
          <w:sz w:val="24"/>
          <w:szCs w:val="24"/>
        </w:rPr>
        <w:t>,</w:t>
      </w:r>
      <w:r w:rsidRPr="00497AFF">
        <w:rPr>
          <w:rFonts w:ascii="Times New Roman" w:eastAsia="Arial" w:hAnsi="Times New Roman" w:cs="Times New Roman"/>
          <w:color w:val="000000" w:themeColor="text1"/>
          <w:sz w:val="24"/>
          <w:szCs w:val="24"/>
        </w:rPr>
        <w:t xml:space="preserve"> dış görüşmelere açık (gelen aramalara cevap verebilen, harici arama yapabilen), hastane santralinden ayrı, arayanı diğer birimlere yönlendirmeyen, doğrudan ilgili nöbetçi idari şef ve/veya nöbetçi acil şeflerine ulaştıran</w:t>
      </w:r>
      <w:r w:rsidR="00F745D0">
        <w:rPr>
          <w:rFonts w:ascii="Times New Roman" w:eastAsia="Arial" w:hAnsi="Times New Roman" w:cs="Times New Roman"/>
          <w:color w:val="000000" w:themeColor="text1"/>
          <w:sz w:val="24"/>
          <w:szCs w:val="24"/>
        </w:rPr>
        <w:t>,</w:t>
      </w:r>
      <w:r w:rsidRPr="00497AFF">
        <w:rPr>
          <w:rFonts w:ascii="Times New Roman" w:eastAsia="Arial" w:hAnsi="Times New Roman" w:cs="Times New Roman"/>
          <w:color w:val="000000" w:themeColor="text1"/>
          <w:sz w:val="24"/>
          <w:szCs w:val="24"/>
        </w:rPr>
        <w:t xml:space="preserve"> 24 saat hizmet verecek şekilde açık tutulan bir telefon hattı tesis edilip, aktif kullanılması sağlanacaktır.</w:t>
      </w:r>
      <w:proofErr w:type="gramEnd"/>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b/>
          <w:color w:val="000000" w:themeColor="text1"/>
          <w:kern w:val="1"/>
          <w:sz w:val="24"/>
          <w:szCs w:val="24"/>
        </w:rPr>
        <w:t xml:space="preserve">Hastaneler için; </w:t>
      </w:r>
      <w:r w:rsidRPr="00497AFF">
        <w:rPr>
          <w:rFonts w:ascii="Times New Roman" w:hAnsi="Times New Roman" w:cs="Times New Roman"/>
          <w:color w:val="000000" w:themeColor="text1"/>
          <w:kern w:val="1"/>
          <w:sz w:val="24"/>
          <w:szCs w:val="24"/>
        </w:rPr>
        <w:t xml:space="preserve">Gereksiz sevk ve </w:t>
      </w:r>
      <w:proofErr w:type="spellStart"/>
      <w:r w:rsidRPr="00497AFF">
        <w:rPr>
          <w:rFonts w:ascii="Times New Roman" w:hAnsi="Times New Roman" w:cs="Times New Roman"/>
          <w:color w:val="000000" w:themeColor="text1"/>
          <w:kern w:val="1"/>
          <w:sz w:val="24"/>
          <w:szCs w:val="24"/>
        </w:rPr>
        <w:t>redleri</w:t>
      </w:r>
      <w:proofErr w:type="spellEnd"/>
      <w:r w:rsidRPr="00497AFF">
        <w:rPr>
          <w:rFonts w:ascii="Times New Roman" w:hAnsi="Times New Roman" w:cs="Times New Roman"/>
          <w:color w:val="000000" w:themeColor="text1"/>
          <w:kern w:val="1"/>
          <w:sz w:val="24"/>
          <w:szCs w:val="24"/>
        </w:rPr>
        <w:t xml:space="preserve"> önlemek amacıyla, hastaneler kendi bünyelerinde “</w:t>
      </w:r>
      <w:r w:rsidRPr="00497AFF">
        <w:rPr>
          <w:rFonts w:ascii="Times New Roman" w:hAnsi="Times New Roman" w:cs="Times New Roman"/>
          <w:bCs/>
          <w:color w:val="000000" w:themeColor="text1"/>
          <w:kern w:val="1"/>
          <w:sz w:val="24"/>
          <w:szCs w:val="24"/>
        </w:rPr>
        <w:t xml:space="preserve">Hasta Sevk ve </w:t>
      </w:r>
      <w:proofErr w:type="spellStart"/>
      <w:r w:rsidRPr="00497AFF">
        <w:rPr>
          <w:rFonts w:ascii="Times New Roman" w:hAnsi="Times New Roman" w:cs="Times New Roman"/>
          <w:bCs/>
          <w:color w:val="000000" w:themeColor="text1"/>
          <w:kern w:val="1"/>
          <w:sz w:val="24"/>
          <w:szCs w:val="24"/>
        </w:rPr>
        <w:t>Red</w:t>
      </w:r>
      <w:proofErr w:type="spellEnd"/>
      <w:r w:rsidRPr="00497AFF">
        <w:rPr>
          <w:rFonts w:ascii="Times New Roman" w:hAnsi="Times New Roman" w:cs="Times New Roman"/>
          <w:bCs/>
          <w:color w:val="000000" w:themeColor="text1"/>
          <w:kern w:val="1"/>
          <w:sz w:val="24"/>
          <w:szCs w:val="24"/>
        </w:rPr>
        <w:t xml:space="preserve"> Denetleme Komisyon”</w:t>
      </w:r>
      <w:r w:rsidRPr="00497AFF">
        <w:rPr>
          <w:rFonts w:ascii="Times New Roman" w:hAnsi="Times New Roman" w:cs="Times New Roman"/>
          <w:color w:val="000000" w:themeColor="text1"/>
          <w:kern w:val="1"/>
          <w:sz w:val="24"/>
          <w:szCs w:val="24"/>
        </w:rPr>
        <w:t xml:space="preserve"> nu oluşturacaklar, bu komisyon her ayın başında bir önceki ayın kendi sevk ettikleri ve </w:t>
      </w:r>
      <w:proofErr w:type="spellStart"/>
      <w:r w:rsidRPr="00497AFF">
        <w:rPr>
          <w:rFonts w:ascii="Times New Roman" w:hAnsi="Times New Roman" w:cs="Times New Roman"/>
          <w:color w:val="000000" w:themeColor="text1"/>
          <w:kern w:val="1"/>
          <w:sz w:val="24"/>
          <w:szCs w:val="24"/>
        </w:rPr>
        <w:t>red</w:t>
      </w:r>
      <w:proofErr w:type="spellEnd"/>
      <w:r w:rsidRPr="00497AFF">
        <w:rPr>
          <w:rFonts w:ascii="Times New Roman" w:hAnsi="Times New Roman" w:cs="Times New Roman"/>
          <w:color w:val="000000" w:themeColor="text1"/>
          <w:kern w:val="1"/>
          <w:sz w:val="24"/>
          <w:szCs w:val="24"/>
        </w:rPr>
        <w:t xml:space="preserve"> olarak Müdürlük tarafından hastanelere bildirilen tüm vakaları değerlendirilip rapor düzenleyecekler bu raporları kendi bünyelerinde saklayacaklardır. Gerekli kontroller</w:t>
      </w:r>
      <w:r w:rsidR="003E1C1F" w:rsidRPr="00497AFF">
        <w:rPr>
          <w:rFonts w:ascii="Times New Roman" w:hAnsi="Times New Roman" w:cs="Times New Roman"/>
          <w:color w:val="000000" w:themeColor="text1"/>
          <w:kern w:val="1"/>
          <w:sz w:val="24"/>
          <w:szCs w:val="24"/>
        </w:rPr>
        <w:t>in</w:t>
      </w:r>
      <w:r w:rsidRPr="00497AFF">
        <w:rPr>
          <w:rFonts w:ascii="Times New Roman" w:hAnsi="Times New Roman" w:cs="Times New Roman"/>
          <w:color w:val="000000" w:themeColor="text1"/>
          <w:kern w:val="1"/>
          <w:sz w:val="24"/>
          <w:szCs w:val="24"/>
        </w:rPr>
        <w:t xml:space="preserve"> Kamu Hastaneleri Sağlık Hizmetleri B</w:t>
      </w:r>
      <w:r w:rsidR="002F6949" w:rsidRPr="00497AFF">
        <w:rPr>
          <w:rFonts w:ascii="Times New Roman" w:hAnsi="Times New Roman" w:cs="Times New Roman"/>
          <w:color w:val="000000" w:themeColor="text1"/>
          <w:kern w:val="1"/>
          <w:sz w:val="24"/>
          <w:szCs w:val="24"/>
        </w:rPr>
        <w:t>aşkanlığı tarafından sağlanacaktır.</w:t>
      </w:r>
      <w:r w:rsidRPr="00497AFF">
        <w:rPr>
          <w:rFonts w:ascii="Times New Roman" w:hAnsi="Times New Roman" w:cs="Times New Roman"/>
          <w:color w:val="000000" w:themeColor="text1"/>
          <w:kern w:val="1"/>
          <w:sz w:val="24"/>
          <w:szCs w:val="24"/>
        </w:rPr>
        <w:t xml:space="preserve"> Ancak, uygunsuz sevk ve </w:t>
      </w:r>
      <w:proofErr w:type="spellStart"/>
      <w:r w:rsidRPr="00497AFF">
        <w:rPr>
          <w:rFonts w:ascii="Times New Roman" w:hAnsi="Times New Roman" w:cs="Times New Roman"/>
          <w:color w:val="000000" w:themeColor="text1"/>
          <w:kern w:val="1"/>
          <w:sz w:val="24"/>
          <w:szCs w:val="24"/>
        </w:rPr>
        <w:t>red</w:t>
      </w:r>
      <w:proofErr w:type="spellEnd"/>
      <w:r w:rsidRPr="00497AFF">
        <w:rPr>
          <w:rFonts w:ascii="Times New Roman" w:hAnsi="Times New Roman" w:cs="Times New Roman"/>
          <w:color w:val="000000" w:themeColor="text1"/>
          <w:kern w:val="1"/>
          <w:sz w:val="24"/>
          <w:szCs w:val="24"/>
        </w:rPr>
        <w:t xml:space="preserve"> olduğuna karar verilen vakalar, Bakanlığımıza bildirilmek üzere, Müdürlüğe gönderilmesi gerekmektedir.  Eğer hastaneler sevk ettikleri vakaların uygunsuz olmadığını bildirirler, ancak aynı vakalar sevk edilen hastane komisyonunca uygunsuz sevk kapsamında değerlendirilirse bu vakaların İl Komisyonunca da uygunsuz sevk olduğuna karar verildiği takdirde ilgili hastane başhekimi birinci dereceden sorumlu olacaktır.</w:t>
      </w:r>
      <w:r w:rsidRPr="00497AFF">
        <w:rPr>
          <w:rFonts w:ascii="Times New Roman" w:hAnsi="Times New Roman" w:cs="Times New Roman"/>
          <w:color w:val="000000" w:themeColor="text1"/>
          <w:sz w:val="24"/>
          <w:szCs w:val="24"/>
        </w:rPr>
        <w:t xml:space="preserve"> </w:t>
      </w:r>
      <w:r w:rsidRPr="00497AFF">
        <w:rPr>
          <w:rFonts w:ascii="Times New Roman" w:hAnsi="Times New Roman" w:cs="Times New Roman"/>
          <w:color w:val="000000" w:themeColor="text1"/>
          <w:kern w:val="1"/>
          <w:sz w:val="24"/>
          <w:szCs w:val="24"/>
        </w:rPr>
        <w:t>Hastane sevk değerlendirme komisyonunda yapılan değerlendirme neticesinde, sadece uygunsuz olanlar, Bakanlığımıza bildirilmek üzere Müdürlüğe gönderilmesi gerekmektedir.</w:t>
      </w:r>
      <w:r w:rsidRPr="00497AFF">
        <w:rPr>
          <w:rFonts w:ascii="Times New Roman" w:hAnsi="Times New Roman" w:cs="Times New Roman"/>
          <w:color w:val="000000" w:themeColor="text1"/>
          <w:sz w:val="24"/>
          <w:szCs w:val="24"/>
        </w:rPr>
        <w:t xml:space="preserve">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b/>
          <w:color w:val="000000" w:themeColor="text1"/>
          <w:sz w:val="24"/>
          <w:szCs w:val="24"/>
        </w:rPr>
        <w:t>Müdürlük alt komisyon için;</w:t>
      </w:r>
      <w:r w:rsidRPr="00497AFF">
        <w:rPr>
          <w:rFonts w:ascii="Times New Roman" w:hAnsi="Times New Roman" w:cs="Times New Roman"/>
          <w:color w:val="000000" w:themeColor="text1"/>
          <w:sz w:val="24"/>
          <w:szCs w:val="24"/>
        </w:rPr>
        <w:t xml:space="preserve"> İlimizde </w:t>
      </w:r>
      <w:r w:rsidR="0050690C" w:rsidRPr="00497AFF">
        <w:rPr>
          <w:rFonts w:ascii="Times New Roman" w:hAnsi="Times New Roman" w:cs="Times New Roman"/>
          <w:color w:val="000000" w:themeColor="text1"/>
          <w:sz w:val="24"/>
          <w:szCs w:val="24"/>
        </w:rPr>
        <w:t>yapılan sevkleri</w:t>
      </w:r>
      <w:r w:rsidRPr="00497AFF">
        <w:rPr>
          <w:rFonts w:ascii="Times New Roman" w:hAnsi="Times New Roman" w:cs="Times New Roman"/>
          <w:color w:val="000000" w:themeColor="text1"/>
          <w:sz w:val="24"/>
          <w:szCs w:val="24"/>
        </w:rPr>
        <w:t xml:space="preserve"> ve </w:t>
      </w:r>
      <w:proofErr w:type="spellStart"/>
      <w:r w:rsidRPr="00497AFF">
        <w:rPr>
          <w:rFonts w:ascii="Times New Roman" w:hAnsi="Times New Roman" w:cs="Times New Roman"/>
          <w:color w:val="000000" w:themeColor="text1"/>
          <w:sz w:val="24"/>
          <w:szCs w:val="24"/>
        </w:rPr>
        <w:t>red</w:t>
      </w:r>
      <w:proofErr w:type="spellEnd"/>
      <w:r w:rsidRPr="00497AFF">
        <w:rPr>
          <w:rFonts w:ascii="Times New Roman" w:hAnsi="Times New Roman" w:cs="Times New Roman"/>
          <w:color w:val="000000" w:themeColor="text1"/>
          <w:sz w:val="24"/>
          <w:szCs w:val="24"/>
        </w:rPr>
        <w:t xml:space="preserve"> vakaları değerlendirme</w:t>
      </w:r>
      <w:r w:rsidR="00E52164" w:rsidRPr="00497AFF">
        <w:rPr>
          <w:rFonts w:ascii="Times New Roman" w:hAnsi="Times New Roman" w:cs="Times New Roman"/>
          <w:color w:val="000000" w:themeColor="text1"/>
          <w:sz w:val="24"/>
          <w:szCs w:val="24"/>
        </w:rPr>
        <w:t>k</w:t>
      </w:r>
      <w:r w:rsidRPr="00497AFF">
        <w:rPr>
          <w:rFonts w:ascii="Times New Roman" w:hAnsi="Times New Roman" w:cs="Times New Roman"/>
          <w:color w:val="000000" w:themeColor="text1"/>
          <w:sz w:val="24"/>
          <w:szCs w:val="24"/>
        </w:rPr>
        <w:t xml:space="preserve"> üzere İl Sağlık Müdürünün Başkanlığında, ayda bir defa Sağlık Hizmetleri, Kamu </w:t>
      </w:r>
      <w:r w:rsidR="00C215AC">
        <w:rPr>
          <w:rFonts w:ascii="Times New Roman" w:hAnsi="Times New Roman" w:cs="Times New Roman"/>
          <w:color w:val="000000" w:themeColor="text1"/>
          <w:sz w:val="24"/>
          <w:szCs w:val="24"/>
        </w:rPr>
        <w:t>Hastaneleri S</w:t>
      </w:r>
      <w:r w:rsidRPr="00497AFF">
        <w:rPr>
          <w:rFonts w:ascii="Times New Roman" w:hAnsi="Times New Roman" w:cs="Times New Roman"/>
          <w:color w:val="000000" w:themeColor="text1"/>
          <w:sz w:val="24"/>
          <w:szCs w:val="24"/>
        </w:rPr>
        <w:t>ağlık Hizmetleri, Ac</w:t>
      </w:r>
      <w:r w:rsidR="0050690C">
        <w:rPr>
          <w:rFonts w:ascii="Times New Roman" w:hAnsi="Times New Roman" w:cs="Times New Roman"/>
          <w:color w:val="000000" w:themeColor="text1"/>
          <w:sz w:val="24"/>
          <w:szCs w:val="24"/>
        </w:rPr>
        <w:t>il Sağlık Hizmetleri Başkan ve Başkan Y</w:t>
      </w:r>
      <w:r w:rsidRPr="00497AFF">
        <w:rPr>
          <w:rFonts w:ascii="Times New Roman" w:hAnsi="Times New Roman" w:cs="Times New Roman"/>
          <w:color w:val="000000" w:themeColor="text1"/>
          <w:sz w:val="24"/>
          <w:szCs w:val="24"/>
        </w:rPr>
        <w:t>ardımcıları, İl Ambulans</w:t>
      </w:r>
      <w:r w:rsidR="0050690C">
        <w:rPr>
          <w:rFonts w:ascii="Times New Roman" w:hAnsi="Times New Roman" w:cs="Times New Roman"/>
          <w:color w:val="000000" w:themeColor="text1"/>
          <w:sz w:val="24"/>
          <w:szCs w:val="24"/>
        </w:rPr>
        <w:t xml:space="preserve"> Servis Başhekimi, KKM Sorumlu H</w:t>
      </w:r>
      <w:r w:rsidRPr="00497AFF">
        <w:rPr>
          <w:rFonts w:ascii="Times New Roman" w:hAnsi="Times New Roman" w:cs="Times New Roman"/>
          <w:color w:val="000000" w:themeColor="text1"/>
          <w:sz w:val="24"/>
          <w:szCs w:val="24"/>
        </w:rPr>
        <w:t xml:space="preserve">ekimi ve ilgili hastane temsilcileri katılımı ile komisyon toplanacaktır.  </w:t>
      </w:r>
    </w:p>
    <w:p w:rsidR="00414208" w:rsidRPr="00497AFF" w:rsidRDefault="0050690C"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Tüm il Sevk Değerlendirme ve Denetleme K</w:t>
      </w:r>
      <w:r w:rsidR="00414208" w:rsidRPr="00497AFF">
        <w:rPr>
          <w:rFonts w:ascii="Times New Roman" w:hAnsi="Times New Roman" w:cs="Times New Roman"/>
          <w:b/>
          <w:color w:val="000000" w:themeColor="text1"/>
          <w:sz w:val="24"/>
          <w:szCs w:val="24"/>
        </w:rPr>
        <w:t>omisyonu için;</w:t>
      </w:r>
      <w:r w:rsidR="00414208" w:rsidRPr="00497AFF">
        <w:rPr>
          <w:rFonts w:ascii="Times New Roman" w:hAnsi="Times New Roman" w:cs="Times New Roman"/>
          <w:color w:val="000000" w:themeColor="text1"/>
          <w:sz w:val="24"/>
          <w:szCs w:val="24"/>
        </w:rPr>
        <w:t xml:space="preserve"> Komisyon il dışına ve il içinde yapılan sevkler ile acil vakayı kabul etmeyen ve ambulansta bekleten sağlık tesislerini değerlendirir ve </w:t>
      </w:r>
      <w:proofErr w:type="spellStart"/>
      <w:r w:rsidR="00414208" w:rsidRPr="00497AFF">
        <w:rPr>
          <w:rFonts w:ascii="Times New Roman" w:hAnsi="Times New Roman" w:cs="Times New Roman"/>
          <w:color w:val="000000" w:themeColor="text1"/>
          <w:sz w:val="24"/>
          <w:szCs w:val="24"/>
        </w:rPr>
        <w:t>endikasyon</w:t>
      </w:r>
      <w:proofErr w:type="spellEnd"/>
      <w:r w:rsidR="00414208" w:rsidRPr="00497AFF">
        <w:rPr>
          <w:rFonts w:ascii="Times New Roman" w:hAnsi="Times New Roman" w:cs="Times New Roman"/>
          <w:color w:val="000000" w:themeColor="text1"/>
          <w:sz w:val="24"/>
          <w:szCs w:val="24"/>
        </w:rPr>
        <w:t xml:space="preserve"> dışı yapılan uygunsuz ve gereksiz sevkler ile </w:t>
      </w:r>
      <w:proofErr w:type="spellStart"/>
      <w:r w:rsidR="00414208" w:rsidRPr="00497AFF">
        <w:rPr>
          <w:rFonts w:ascii="Times New Roman" w:hAnsi="Times New Roman" w:cs="Times New Roman"/>
          <w:color w:val="000000" w:themeColor="text1"/>
          <w:sz w:val="24"/>
          <w:szCs w:val="24"/>
        </w:rPr>
        <w:t>endikasyonu</w:t>
      </w:r>
      <w:proofErr w:type="spellEnd"/>
      <w:r w:rsidR="00414208" w:rsidRPr="00497AFF">
        <w:rPr>
          <w:rFonts w:ascii="Times New Roman" w:hAnsi="Times New Roman" w:cs="Times New Roman"/>
          <w:color w:val="000000" w:themeColor="text1"/>
          <w:sz w:val="24"/>
          <w:szCs w:val="24"/>
        </w:rPr>
        <w:t xml:space="preserve"> olduğu halde kabul edilmeyen vakaları tespit eder, sebeplerini sorgular ve çözüme kavuşturur. Alınan kararlar tutanak altına alınır ve ilgili sağlık tesisi baştabibine yazılı olarak bildirilerek gerekli önlemleri alması istenir. Tekrarı hâlinde ilgili baştabip ve diğer sorumlular hakkında ilgili mevzuat hükümlerine göre idari soruşturma başlatılır.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kern w:val="1"/>
          <w:sz w:val="24"/>
          <w:szCs w:val="24"/>
        </w:rPr>
        <w:t xml:space="preserve">Hastane Başhekimlikleri tarafından, başvuran hasta yoğunluğuna göre acil servis ve yoğun bakımlardaki sedye, yatak ve tıbbi </w:t>
      </w:r>
      <w:proofErr w:type="gramStart"/>
      <w:r w:rsidRPr="00497AFF">
        <w:rPr>
          <w:rFonts w:ascii="Times New Roman" w:hAnsi="Times New Roman" w:cs="Times New Roman"/>
          <w:color w:val="000000" w:themeColor="text1"/>
          <w:kern w:val="1"/>
          <w:sz w:val="24"/>
          <w:szCs w:val="24"/>
        </w:rPr>
        <w:t>ekipman</w:t>
      </w:r>
      <w:proofErr w:type="gramEnd"/>
      <w:r w:rsidRPr="00497AFF">
        <w:rPr>
          <w:rFonts w:ascii="Times New Roman" w:hAnsi="Times New Roman" w:cs="Times New Roman"/>
          <w:color w:val="000000" w:themeColor="text1"/>
          <w:kern w:val="1"/>
          <w:sz w:val="24"/>
          <w:szCs w:val="24"/>
        </w:rPr>
        <w:t xml:space="preserve"> (</w:t>
      </w:r>
      <w:proofErr w:type="spellStart"/>
      <w:r w:rsidRPr="00497AFF">
        <w:rPr>
          <w:rFonts w:ascii="Times New Roman" w:hAnsi="Times New Roman" w:cs="Times New Roman"/>
          <w:color w:val="000000" w:themeColor="text1"/>
          <w:kern w:val="1"/>
          <w:sz w:val="24"/>
          <w:szCs w:val="24"/>
        </w:rPr>
        <w:t>ventilatör</w:t>
      </w:r>
      <w:proofErr w:type="spellEnd"/>
      <w:r w:rsidRPr="00497AFF">
        <w:rPr>
          <w:rFonts w:ascii="Times New Roman" w:hAnsi="Times New Roman" w:cs="Times New Roman"/>
          <w:color w:val="000000" w:themeColor="text1"/>
          <w:kern w:val="1"/>
          <w:sz w:val="24"/>
          <w:szCs w:val="24"/>
        </w:rPr>
        <w:t xml:space="preserve">, </w:t>
      </w:r>
      <w:proofErr w:type="spellStart"/>
      <w:r w:rsidRPr="00497AFF">
        <w:rPr>
          <w:rFonts w:ascii="Times New Roman" w:hAnsi="Times New Roman" w:cs="Times New Roman"/>
          <w:color w:val="000000" w:themeColor="text1"/>
          <w:kern w:val="1"/>
          <w:sz w:val="24"/>
          <w:szCs w:val="24"/>
        </w:rPr>
        <w:t>monitor</w:t>
      </w:r>
      <w:proofErr w:type="spellEnd"/>
      <w:r w:rsidRPr="00497AFF">
        <w:rPr>
          <w:rFonts w:ascii="Times New Roman" w:hAnsi="Times New Roman" w:cs="Times New Roman"/>
          <w:color w:val="000000" w:themeColor="text1"/>
          <w:kern w:val="1"/>
          <w:sz w:val="24"/>
          <w:szCs w:val="24"/>
        </w:rPr>
        <w:t xml:space="preserve">, </w:t>
      </w:r>
      <w:proofErr w:type="spellStart"/>
      <w:r w:rsidRPr="00497AFF">
        <w:rPr>
          <w:rFonts w:ascii="Times New Roman" w:hAnsi="Times New Roman" w:cs="Times New Roman"/>
          <w:color w:val="000000" w:themeColor="text1"/>
          <w:kern w:val="1"/>
          <w:sz w:val="24"/>
          <w:szCs w:val="24"/>
        </w:rPr>
        <w:t>bronkoskopi</w:t>
      </w:r>
      <w:proofErr w:type="spellEnd"/>
      <w:r w:rsidRPr="00497AFF">
        <w:rPr>
          <w:rFonts w:ascii="Times New Roman" w:hAnsi="Times New Roman" w:cs="Times New Roman"/>
          <w:color w:val="000000" w:themeColor="text1"/>
          <w:kern w:val="1"/>
          <w:sz w:val="24"/>
          <w:szCs w:val="24"/>
        </w:rPr>
        <w:t xml:space="preserve"> vb.) sayıları ihtiyacı karşılayacak düzeye çıkarılacak.</w:t>
      </w:r>
    </w:p>
    <w:p w:rsidR="002F6949"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Psikiyatrik acil durumlarda sahadan hastaneye hasta sevki 112 acil sağlık hizmetleri tarafından yapılacaktır. Acil ve zorunlu hallerde hastaların başka bir hastaneye veya başka bir il’e sevk edilmesi gerekiyorsa hastaneye ait ambulans veya hasta nakil aracı ile gerçekleştirilecektir.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Sağlık tesisleri arasındaki hasta sevk ve nakil işlemlerinde Sağ</w:t>
      </w:r>
      <w:r w:rsidR="0050690C">
        <w:rPr>
          <w:rFonts w:ascii="Times New Roman" w:hAnsi="Times New Roman" w:cs="Times New Roman"/>
          <w:color w:val="000000" w:themeColor="text1"/>
          <w:sz w:val="24"/>
          <w:szCs w:val="24"/>
        </w:rPr>
        <w:t>lık Tesisleri Arası Vaka Nakil T</w:t>
      </w:r>
      <w:r w:rsidRPr="00497AFF">
        <w:rPr>
          <w:rFonts w:ascii="Times New Roman" w:hAnsi="Times New Roman" w:cs="Times New Roman"/>
          <w:color w:val="000000" w:themeColor="text1"/>
          <w:sz w:val="24"/>
          <w:szCs w:val="24"/>
        </w:rPr>
        <w:t xml:space="preserve">alep              Formu(Acil Tebliği Ek-9)kullanılacak. İki nüshası mutlaka ambulans ekibine teslim edilecek, ambulans ekibi tarafından da bir nüshası hastayı kabul eden hastaneye teslim edilecektir. </w:t>
      </w:r>
      <w:proofErr w:type="spellStart"/>
      <w:r w:rsidR="00E65789" w:rsidRPr="00497AFF">
        <w:rPr>
          <w:rFonts w:ascii="Times New Roman" w:eastAsia="Calibri" w:hAnsi="Times New Roman" w:cs="Times New Roman"/>
          <w:color w:val="000000" w:themeColor="text1"/>
          <w:sz w:val="24"/>
          <w:szCs w:val="24"/>
          <w:lang w:eastAsia="en-US"/>
        </w:rPr>
        <w:t>Yenidoğan</w:t>
      </w:r>
      <w:proofErr w:type="spellEnd"/>
      <w:r w:rsidR="00E65789" w:rsidRPr="00497AFF">
        <w:rPr>
          <w:rFonts w:ascii="Times New Roman" w:eastAsia="Calibri" w:hAnsi="Times New Roman" w:cs="Times New Roman"/>
          <w:color w:val="000000" w:themeColor="text1"/>
          <w:sz w:val="24"/>
          <w:szCs w:val="24"/>
          <w:lang w:eastAsia="en-US"/>
        </w:rPr>
        <w:t xml:space="preserve"> sevklerinde </w:t>
      </w:r>
      <w:r w:rsidRPr="00497AFF">
        <w:rPr>
          <w:rFonts w:ascii="Times New Roman" w:eastAsia="Calibri" w:hAnsi="Times New Roman" w:cs="Times New Roman"/>
          <w:color w:val="000000" w:themeColor="text1"/>
          <w:sz w:val="24"/>
          <w:szCs w:val="24"/>
          <w:lang w:eastAsia="en-US"/>
        </w:rPr>
        <w:t xml:space="preserve"> </w:t>
      </w:r>
      <w:r w:rsidR="00E65789" w:rsidRPr="00497AFF">
        <w:rPr>
          <w:rFonts w:ascii="Times New Roman" w:eastAsia="Calibri" w:hAnsi="Times New Roman" w:cs="Times New Roman"/>
          <w:color w:val="000000" w:themeColor="text1"/>
          <w:sz w:val="24"/>
          <w:szCs w:val="24"/>
          <w:lang w:eastAsia="en-US"/>
        </w:rPr>
        <w:t>“Y</w:t>
      </w:r>
      <w:r w:rsidRPr="00497AFF">
        <w:rPr>
          <w:rFonts w:ascii="Times New Roman" w:eastAsia="Calibri" w:hAnsi="Times New Roman" w:cs="Times New Roman"/>
          <w:color w:val="000000" w:themeColor="text1"/>
          <w:sz w:val="24"/>
          <w:szCs w:val="24"/>
          <w:lang w:eastAsia="en-US"/>
        </w:rPr>
        <w:t>at</w:t>
      </w:r>
      <w:r w:rsidR="0050690C">
        <w:rPr>
          <w:rFonts w:ascii="Times New Roman" w:eastAsia="Calibri" w:hAnsi="Times New Roman" w:cs="Times New Roman"/>
          <w:color w:val="000000" w:themeColor="text1"/>
          <w:sz w:val="24"/>
          <w:szCs w:val="24"/>
          <w:lang w:eastAsia="en-US"/>
        </w:rPr>
        <w:t>aklı Sağlık Tesislerinde Yoğun Bakım Hizmetlerinin Uygulama U</w:t>
      </w:r>
      <w:r w:rsidRPr="00497AFF">
        <w:rPr>
          <w:rFonts w:ascii="Times New Roman" w:eastAsia="Calibri" w:hAnsi="Times New Roman" w:cs="Times New Roman"/>
          <w:color w:val="000000" w:themeColor="text1"/>
          <w:sz w:val="24"/>
          <w:szCs w:val="24"/>
          <w:lang w:eastAsia="en-US"/>
        </w:rPr>
        <w:t>sul ve Esasları Hakkında Tebliğ” ekindeki (Ek-7)”</w:t>
      </w:r>
      <w:proofErr w:type="spellStart"/>
      <w:r w:rsidRPr="00497AFF">
        <w:rPr>
          <w:rFonts w:ascii="Times New Roman" w:eastAsia="Calibri" w:hAnsi="Times New Roman" w:cs="Times New Roman"/>
          <w:color w:val="000000" w:themeColor="text1"/>
          <w:sz w:val="24"/>
          <w:szCs w:val="24"/>
          <w:lang w:eastAsia="en-US"/>
        </w:rPr>
        <w:t>Yenidoğan</w:t>
      </w:r>
      <w:proofErr w:type="spellEnd"/>
      <w:r w:rsidRPr="00497AFF">
        <w:rPr>
          <w:rFonts w:ascii="Times New Roman" w:eastAsia="Calibri" w:hAnsi="Times New Roman" w:cs="Times New Roman"/>
          <w:color w:val="000000" w:themeColor="text1"/>
          <w:sz w:val="24"/>
          <w:szCs w:val="24"/>
          <w:lang w:eastAsia="en-US"/>
        </w:rPr>
        <w:t xml:space="preserve"> Sevk ve Nakil Formu”nun sevki yapan hekim tarafından eksiksiz ve okunaklı olarak doldurularak İl Ambulans Komuta Kontrol Merkezine gönderilmesi gerekmektedir. </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Hastaneler arası hasta nakli için 112 ekibin</w:t>
      </w:r>
      <w:r w:rsidR="00416127" w:rsidRPr="00497AFF">
        <w:rPr>
          <w:rFonts w:ascii="Times New Roman" w:hAnsi="Times New Roman" w:cs="Times New Roman"/>
          <w:color w:val="000000" w:themeColor="text1"/>
          <w:sz w:val="24"/>
          <w:szCs w:val="24"/>
        </w:rPr>
        <w:t xml:space="preserve">in çağrılması halinde,  hastanın ambulans ekibine </w:t>
      </w:r>
      <w:r w:rsidR="0050690C" w:rsidRPr="00497AFF">
        <w:rPr>
          <w:rFonts w:ascii="Times New Roman" w:hAnsi="Times New Roman" w:cs="Times New Roman"/>
          <w:color w:val="000000" w:themeColor="text1"/>
          <w:sz w:val="24"/>
          <w:szCs w:val="24"/>
        </w:rPr>
        <w:t>teslimi sağlık</w:t>
      </w:r>
      <w:r w:rsidRPr="00497AFF">
        <w:rPr>
          <w:rFonts w:ascii="Times New Roman" w:hAnsi="Times New Roman" w:cs="Times New Roman"/>
          <w:color w:val="000000" w:themeColor="text1"/>
          <w:sz w:val="24"/>
          <w:szCs w:val="24"/>
        </w:rPr>
        <w:t xml:space="preserve"> personeli dışında başkası tarafından</w:t>
      </w:r>
      <w:r w:rsidR="00416127" w:rsidRPr="00497AFF">
        <w:rPr>
          <w:rFonts w:ascii="Times New Roman" w:hAnsi="Times New Roman" w:cs="Times New Roman"/>
          <w:color w:val="000000" w:themeColor="text1"/>
          <w:sz w:val="24"/>
          <w:szCs w:val="24"/>
        </w:rPr>
        <w:t xml:space="preserve"> yapılmay</w:t>
      </w:r>
      <w:r w:rsidR="0050690C">
        <w:rPr>
          <w:rFonts w:ascii="Times New Roman" w:hAnsi="Times New Roman" w:cs="Times New Roman"/>
          <w:color w:val="000000" w:themeColor="text1"/>
          <w:sz w:val="24"/>
          <w:szCs w:val="24"/>
        </w:rPr>
        <w:t>a</w:t>
      </w:r>
      <w:r w:rsidR="00416127" w:rsidRPr="00497AFF">
        <w:rPr>
          <w:rFonts w:ascii="Times New Roman" w:hAnsi="Times New Roman" w:cs="Times New Roman"/>
          <w:color w:val="000000" w:themeColor="text1"/>
          <w:sz w:val="24"/>
          <w:szCs w:val="24"/>
        </w:rPr>
        <w:t>cak</w:t>
      </w:r>
      <w:r w:rsidRPr="00497AFF">
        <w:rPr>
          <w:rFonts w:ascii="Times New Roman" w:hAnsi="Times New Roman" w:cs="Times New Roman"/>
          <w:color w:val="000000" w:themeColor="text1"/>
          <w:sz w:val="24"/>
          <w:szCs w:val="24"/>
        </w:rPr>
        <w:t>.</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Antalya İli </w:t>
      </w:r>
      <w:proofErr w:type="spellStart"/>
      <w:r w:rsidRPr="00497AFF">
        <w:rPr>
          <w:rFonts w:ascii="Times New Roman" w:hAnsi="Times New Roman" w:cs="Times New Roman"/>
          <w:color w:val="000000" w:themeColor="text1"/>
          <w:sz w:val="24"/>
          <w:szCs w:val="24"/>
        </w:rPr>
        <w:t>Hiperbarik</w:t>
      </w:r>
      <w:proofErr w:type="spellEnd"/>
      <w:r w:rsidRPr="00497AFF">
        <w:rPr>
          <w:rFonts w:ascii="Times New Roman" w:hAnsi="Times New Roman" w:cs="Times New Roman"/>
          <w:color w:val="000000" w:themeColor="text1"/>
          <w:sz w:val="24"/>
          <w:szCs w:val="24"/>
        </w:rPr>
        <w:t xml:space="preserve"> Oksijen tedavisi </w:t>
      </w:r>
      <w:r w:rsidR="0050690C" w:rsidRPr="00497AFF">
        <w:rPr>
          <w:rFonts w:ascii="Times New Roman" w:hAnsi="Times New Roman" w:cs="Times New Roman"/>
          <w:color w:val="000000" w:themeColor="text1"/>
          <w:sz w:val="24"/>
          <w:szCs w:val="24"/>
        </w:rPr>
        <w:t>uygulayan Antalya</w:t>
      </w:r>
      <w:r w:rsidRPr="00497AFF">
        <w:rPr>
          <w:rFonts w:ascii="Times New Roman" w:hAnsi="Times New Roman" w:cs="Times New Roman"/>
          <w:color w:val="000000" w:themeColor="text1"/>
          <w:sz w:val="24"/>
          <w:szCs w:val="24"/>
        </w:rPr>
        <w:t xml:space="preserve"> SBÜ Eğitim ve Araştırma Hastanesi ile </w:t>
      </w:r>
      <w:proofErr w:type="spellStart"/>
      <w:r w:rsidRPr="00497AFF">
        <w:rPr>
          <w:rFonts w:ascii="Times New Roman" w:hAnsi="Times New Roman" w:cs="Times New Roman"/>
          <w:color w:val="000000" w:themeColor="text1"/>
          <w:sz w:val="24"/>
          <w:szCs w:val="24"/>
        </w:rPr>
        <w:t>Hiperox</w:t>
      </w:r>
      <w:proofErr w:type="spellEnd"/>
      <w:r w:rsidRPr="00497AFF">
        <w:rPr>
          <w:rFonts w:ascii="Times New Roman" w:hAnsi="Times New Roman" w:cs="Times New Roman"/>
          <w:color w:val="000000" w:themeColor="text1"/>
          <w:sz w:val="24"/>
          <w:szCs w:val="24"/>
        </w:rPr>
        <w:t xml:space="preserve"> Özel Ayak Sağlığı ve Zor Yara </w:t>
      </w:r>
      <w:proofErr w:type="spellStart"/>
      <w:r w:rsidRPr="00497AFF">
        <w:rPr>
          <w:rFonts w:ascii="Times New Roman" w:hAnsi="Times New Roman" w:cs="Times New Roman"/>
          <w:color w:val="000000" w:themeColor="text1"/>
          <w:sz w:val="24"/>
          <w:szCs w:val="24"/>
        </w:rPr>
        <w:t>Hiperbarik</w:t>
      </w:r>
      <w:proofErr w:type="spellEnd"/>
      <w:r w:rsidRPr="00497AFF">
        <w:rPr>
          <w:rFonts w:ascii="Times New Roman" w:hAnsi="Times New Roman" w:cs="Times New Roman"/>
          <w:color w:val="000000" w:themeColor="text1"/>
          <w:sz w:val="24"/>
          <w:szCs w:val="24"/>
        </w:rPr>
        <w:t xml:space="preserve"> Oksijen Tedavi Merkezlerinin aylık icap listesi bir önceki ayın son haftasında ilgili Başkanlıklar tarafından 112 </w:t>
      </w:r>
      <w:proofErr w:type="spellStart"/>
      <w:r w:rsidRPr="00497AFF">
        <w:rPr>
          <w:rFonts w:ascii="Times New Roman" w:hAnsi="Times New Roman" w:cs="Times New Roman"/>
          <w:color w:val="000000" w:themeColor="text1"/>
          <w:sz w:val="24"/>
          <w:szCs w:val="24"/>
        </w:rPr>
        <w:t>KKM’ne</w:t>
      </w:r>
      <w:proofErr w:type="spellEnd"/>
      <w:r w:rsidRPr="00497AFF">
        <w:rPr>
          <w:rFonts w:ascii="Times New Roman" w:hAnsi="Times New Roman" w:cs="Times New Roman"/>
          <w:color w:val="000000" w:themeColor="text1"/>
          <w:sz w:val="24"/>
          <w:szCs w:val="24"/>
        </w:rPr>
        <w:t xml:space="preserve"> bildirilecektir.</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 xml:space="preserve">Mevsimsel hastalıkların arttığı ve yoğun bakım yatak sayılarının yetersiz olduğu </w:t>
      </w:r>
      <w:r w:rsidR="0050690C" w:rsidRPr="00497AFF">
        <w:rPr>
          <w:rFonts w:ascii="Times New Roman" w:hAnsi="Times New Roman" w:cs="Times New Roman"/>
          <w:color w:val="000000" w:themeColor="text1"/>
          <w:sz w:val="24"/>
          <w:szCs w:val="24"/>
        </w:rPr>
        <w:t xml:space="preserve">dönemlerde </w:t>
      </w:r>
      <w:proofErr w:type="spellStart"/>
      <w:r w:rsidR="0050690C" w:rsidRPr="00497AFF">
        <w:rPr>
          <w:rFonts w:ascii="Times New Roman" w:hAnsi="Times New Roman" w:cs="Times New Roman"/>
          <w:color w:val="000000" w:themeColor="text1"/>
          <w:sz w:val="24"/>
          <w:szCs w:val="24"/>
        </w:rPr>
        <w:t>endikasyon</w:t>
      </w:r>
      <w:proofErr w:type="spellEnd"/>
      <w:r w:rsidRPr="00497AFF">
        <w:rPr>
          <w:rFonts w:ascii="Times New Roman" w:hAnsi="Times New Roman" w:cs="Times New Roman"/>
          <w:color w:val="000000" w:themeColor="text1"/>
          <w:sz w:val="24"/>
          <w:szCs w:val="24"/>
        </w:rPr>
        <w:t xml:space="preserve"> denetimlerini yapmak üzere ekip görevlendirilmesi.</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hAnsi="Times New Roman" w:cs="Times New Roman"/>
          <w:color w:val="000000" w:themeColor="text1"/>
          <w:sz w:val="24"/>
          <w:szCs w:val="24"/>
        </w:rPr>
        <w:t>ASOS ekranında boş yoğun bakım yatağı olduğu halde, yoğun bakım talebi</w:t>
      </w:r>
      <w:r w:rsidR="00416127" w:rsidRPr="00497AFF">
        <w:rPr>
          <w:rFonts w:ascii="Times New Roman" w:hAnsi="Times New Roman" w:cs="Times New Roman"/>
          <w:color w:val="000000" w:themeColor="text1"/>
          <w:sz w:val="24"/>
          <w:szCs w:val="24"/>
        </w:rPr>
        <w:t xml:space="preserve"> yapan hastanelerin talepleri</w:t>
      </w:r>
      <w:r w:rsidRPr="00497AFF">
        <w:rPr>
          <w:rFonts w:ascii="Times New Roman" w:hAnsi="Times New Roman" w:cs="Times New Roman"/>
          <w:color w:val="000000" w:themeColor="text1"/>
          <w:sz w:val="24"/>
          <w:szCs w:val="24"/>
        </w:rPr>
        <w:t xml:space="preserve"> 112 KK</w:t>
      </w:r>
      <w:r w:rsidR="00416127" w:rsidRPr="00497AFF">
        <w:rPr>
          <w:rFonts w:ascii="Times New Roman" w:hAnsi="Times New Roman" w:cs="Times New Roman"/>
          <w:color w:val="000000" w:themeColor="text1"/>
          <w:sz w:val="24"/>
          <w:szCs w:val="24"/>
        </w:rPr>
        <w:t>M tarafından değerlendirilmeyecek, hasta öncelikle kendi h</w:t>
      </w:r>
      <w:r w:rsidR="00342982" w:rsidRPr="00497AFF">
        <w:rPr>
          <w:rFonts w:ascii="Times New Roman" w:hAnsi="Times New Roman" w:cs="Times New Roman"/>
          <w:color w:val="000000" w:themeColor="text1"/>
          <w:sz w:val="24"/>
          <w:szCs w:val="24"/>
        </w:rPr>
        <w:t>astanesindeki boş yatağa yatırı</w:t>
      </w:r>
      <w:r w:rsidR="00416127" w:rsidRPr="00497AFF">
        <w:rPr>
          <w:rFonts w:ascii="Times New Roman" w:hAnsi="Times New Roman" w:cs="Times New Roman"/>
          <w:color w:val="000000" w:themeColor="text1"/>
          <w:sz w:val="24"/>
          <w:szCs w:val="24"/>
        </w:rPr>
        <w:t>lacaktır.</w:t>
      </w:r>
      <w:r w:rsidRPr="00497AFF">
        <w:rPr>
          <w:rFonts w:ascii="Times New Roman" w:hAnsi="Times New Roman" w:cs="Times New Roman"/>
          <w:color w:val="000000" w:themeColor="text1"/>
          <w:sz w:val="24"/>
          <w:szCs w:val="24"/>
        </w:rPr>
        <w:t xml:space="preserve"> (hastane tarafından, yoğun bakımda ameliyat çıkışı vb. durumlar için yatak rezerve edildiği takdirde, yatacak olan hastanın bilgileri KKM ye bildirilmeli</w:t>
      </w:r>
      <w:r w:rsidR="00342982" w:rsidRPr="00497AFF">
        <w:rPr>
          <w:rFonts w:ascii="Times New Roman" w:hAnsi="Times New Roman" w:cs="Times New Roman"/>
          <w:color w:val="000000" w:themeColor="text1"/>
          <w:sz w:val="24"/>
          <w:szCs w:val="24"/>
        </w:rPr>
        <w:t xml:space="preserve"> ve KKM onayı ile boş yatağa hasta yatırılmayacaktır</w:t>
      </w:r>
      <w:r w:rsidRPr="00497AFF">
        <w:rPr>
          <w:rFonts w:ascii="Times New Roman" w:hAnsi="Times New Roman" w:cs="Times New Roman"/>
          <w:color w:val="000000" w:themeColor="text1"/>
          <w:sz w:val="24"/>
          <w:szCs w:val="24"/>
        </w:rPr>
        <w:t>)</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Calibri" w:hAnsi="Times New Roman" w:cs="Times New Roman"/>
          <w:color w:val="000000" w:themeColor="text1"/>
          <w:sz w:val="24"/>
          <w:szCs w:val="24"/>
          <w:lang w:eastAsia="en-US"/>
        </w:rPr>
        <w:t xml:space="preserve">Hastanelerin Branş Nöbetleri Formlarının İl Sağlık Müdürlüğü web sayfasında bulunan ASKOM linkinden yeni ayın nöbet listesi bir önceki ayın yirmi </w:t>
      </w:r>
      <w:r w:rsidR="00416127" w:rsidRPr="00497AFF">
        <w:rPr>
          <w:rFonts w:ascii="Times New Roman" w:eastAsia="Calibri" w:hAnsi="Times New Roman" w:cs="Times New Roman"/>
          <w:color w:val="000000" w:themeColor="text1"/>
          <w:sz w:val="24"/>
          <w:szCs w:val="24"/>
          <w:lang w:eastAsia="en-US"/>
        </w:rPr>
        <w:t>beşine kadar girişleri yapılmalıdır</w:t>
      </w:r>
      <w:r w:rsidRPr="00497AFF">
        <w:rPr>
          <w:rFonts w:ascii="Times New Roman" w:eastAsia="Calibri" w:hAnsi="Times New Roman" w:cs="Times New Roman"/>
          <w:color w:val="000000" w:themeColor="text1"/>
          <w:sz w:val="24"/>
          <w:szCs w:val="24"/>
          <w:lang w:eastAsia="en-US"/>
        </w:rPr>
        <w:t>.</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Calibri" w:hAnsi="Times New Roman" w:cs="Times New Roman"/>
          <w:color w:val="000000" w:themeColor="text1"/>
          <w:sz w:val="24"/>
          <w:szCs w:val="24"/>
          <w:lang w:eastAsia="en-US"/>
        </w:rPr>
        <w:t xml:space="preserve">Alınan tüm ASKOM kararlarının,  hastane yönetimlerince ilgili </w:t>
      </w:r>
      <w:r w:rsidR="00C35026" w:rsidRPr="00497AFF">
        <w:rPr>
          <w:rFonts w:ascii="Times New Roman" w:eastAsia="Calibri" w:hAnsi="Times New Roman" w:cs="Times New Roman"/>
          <w:color w:val="000000" w:themeColor="text1"/>
          <w:sz w:val="24"/>
          <w:szCs w:val="24"/>
          <w:lang w:eastAsia="en-US"/>
        </w:rPr>
        <w:t xml:space="preserve">tüm çalışanlara tebliğ </w:t>
      </w:r>
      <w:r w:rsidR="0050690C" w:rsidRPr="00497AFF">
        <w:rPr>
          <w:rFonts w:ascii="Times New Roman" w:eastAsia="Calibri" w:hAnsi="Times New Roman" w:cs="Times New Roman"/>
          <w:color w:val="000000" w:themeColor="text1"/>
          <w:sz w:val="24"/>
          <w:szCs w:val="24"/>
          <w:lang w:eastAsia="en-US"/>
        </w:rPr>
        <w:t>edilerek ASKOM</w:t>
      </w:r>
      <w:r w:rsidRPr="00497AFF">
        <w:rPr>
          <w:rFonts w:ascii="Times New Roman" w:eastAsia="Calibri" w:hAnsi="Times New Roman" w:cs="Times New Roman"/>
          <w:color w:val="000000" w:themeColor="text1"/>
          <w:sz w:val="24"/>
          <w:szCs w:val="24"/>
          <w:lang w:eastAsia="en-US"/>
        </w:rPr>
        <w:t xml:space="preserve"> kararları acil servislerde görünür bir yere asılacaktır.</w:t>
      </w:r>
    </w:p>
    <w:p w:rsidR="00414208" w:rsidRPr="00497AFF" w:rsidRDefault="00414208" w:rsidP="00994607">
      <w:pPr>
        <w:numPr>
          <w:ilvl w:val="0"/>
          <w:numId w:val="2"/>
        </w:numPr>
        <w:suppressAutoHyphens/>
        <w:spacing w:after="0" w:line="240" w:lineRule="auto"/>
        <w:ind w:left="-426" w:right="117" w:firstLine="0"/>
        <w:jc w:val="both"/>
        <w:rPr>
          <w:rFonts w:ascii="Times New Roman" w:hAnsi="Times New Roman" w:cs="Times New Roman"/>
          <w:color w:val="000000" w:themeColor="text1"/>
          <w:sz w:val="24"/>
          <w:szCs w:val="24"/>
        </w:rPr>
      </w:pPr>
      <w:r w:rsidRPr="00497AFF">
        <w:rPr>
          <w:rFonts w:ascii="Times New Roman" w:eastAsia="Calibri" w:hAnsi="Times New Roman" w:cs="Times New Roman"/>
          <w:color w:val="000000" w:themeColor="text1"/>
          <w:sz w:val="24"/>
          <w:szCs w:val="24"/>
          <w:lang w:eastAsia="en-US"/>
        </w:rPr>
        <w:t xml:space="preserve">Daha önce alınmış olan tüm ASKOM kararları yürürlükten kaldırılmıştır. </w:t>
      </w:r>
    </w:p>
    <w:p w:rsidR="00414208" w:rsidRPr="00497AFF" w:rsidRDefault="00414208" w:rsidP="00994607">
      <w:pPr>
        <w:ind w:left="-426" w:right="117"/>
        <w:jc w:val="both"/>
        <w:rPr>
          <w:rFonts w:ascii="Times New Roman" w:eastAsia="Calibri" w:hAnsi="Times New Roman" w:cs="Times New Roman"/>
          <w:color w:val="000000" w:themeColor="text1"/>
          <w:sz w:val="24"/>
          <w:szCs w:val="24"/>
          <w:lang w:eastAsia="en-US"/>
        </w:rPr>
      </w:pPr>
    </w:p>
    <w:p w:rsidR="00414208" w:rsidRPr="00497AFF" w:rsidRDefault="00414208" w:rsidP="00994607">
      <w:pPr>
        <w:ind w:left="-426" w:right="117"/>
        <w:jc w:val="both"/>
        <w:rPr>
          <w:rFonts w:ascii="Times New Roman" w:hAnsi="Times New Roman" w:cs="Times New Roman"/>
          <w:color w:val="000000" w:themeColor="text1"/>
          <w:sz w:val="24"/>
          <w:szCs w:val="24"/>
        </w:rPr>
      </w:pPr>
    </w:p>
    <w:p w:rsidR="008665C2" w:rsidRPr="00497AFF" w:rsidRDefault="008665C2" w:rsidP="00994607">
      <w:pPr>
        <w:ind w:left="-426" w:right="117"/>
        <w:rPr>
          <w:rFonts w:ascii="Times New Roman" w:hAnsi="Times New Roman" w:cs="Times New Roman"/>
          <w:color w:val="000000" w:themeColor="text1"/>
          <w:sz w:val="24"/>
          <w:szCs w:val="24"/>
        </w:rPr>
      </w:pPr>
    </w:p>
    <w:sectPr w:rsidR="008665C2" w:rsidRPr="00497AFF" w:rsidSect="00B058C9">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720" w:right="720" w:bottom="720" w:left="720" w:header="709" w:footer="709" w:gutter="567"/>
      <w:pgBorders w:offsetFrom="page">
        <w:top w:val="starsBlack" w:sz="7" w:space="24" w:color="CC0000"/>
        <w:left w:val="starsBlack" w:sz="7" w:space="24" w:color="CC0000"/>
        <w:bottom w:val="starsBlack" w:sz="7" w:space="24" w:color="CC0000"/>
        <w:right w:val="starsBlack" w:sz="7"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01" w:rsidRDefault="00821C01">
      <w:pPr>
        <w:spacing w:after="0" w:line="240" w:lineRule="auto"/>
      </w:pPr>
      <w:r>
        <w:separator/>
      </w:r>
    </w:p>
  </w:endnote>
  <w:endnote w:type="continuationSeparator" w:id="0">
    <w:p w:rsidR="00821C01" w:rsidRDefault="00821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5F" w:rsidRDefault="00F6065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4B" w:rsidRDefault="00994607">
    <w:pPr>
      <w:pStyle w:val="AltBilgi"/>
    </w:pPr>
    <w:r>
      <w:t>Acil Sağlık Hizmetleri Birimi</w:t>
    </w:r>
    <w:r>
      <w:ptab w:relativeTo="margin" w:alignment="center" w:leader="none"/>
    </w:r>
    <w:r>
      <w:t xml:space="preserve">Şafak </w:t>
    </w:r>
    <w:proofErr w:type="spellStart"/>
    <w:r>
      <w:t>Mh</w:t>
    </w:r>
    <w:proofErr w:type="spellEnd"/>
    <w:r>
      <w:t xml:space="preserve">. 5035 </w:t>
    </w:r>
    <w:proofErr w:type="spellStart"/>
    <w:r>
      <w:t>Sk</w:t>
    </w:r>
    <w:proofErr w:type="spellEnd"/>
    <w:r>
      <w:t>. No:3 KEPEZ</w:t>
    </w:r>
    <w:r>
      <w:ptab w:relativeTo="margin" w:alignment="right" w:leader="none"/>
    </w:r>
    <w:r>
      <w:t xml:space="preserve">mail: </w:t>
    </w:r>
    <w:hyperlink r:id="rId1" w:history="1">
      <w:r w:rsidR="00F6065F" w:rsidRPr="00C21B24">
        <w:rPr>
          <w:rStyle w:val="Kpr"/>
        </w:rPr>
        <w:t>antalya.askom@saglik.gov.tr</w:t>
      </w:r>
    </w:hyperlink>
  </w:p>
  <w:p w:rsidR="00994607" w:rsidRDefault="0099460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65F" w:rsidRDefault="00F606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01" w:rsidRDefault="00821C01">
      <w:pPr>
        <w:spacing w:after="0" w:line="240" w:lineRule="auto"/>
      </w:pPr>
      <w:r>
        <w:separator/>
      </w:r>
    </w:p>
  </w:footnote>
  <w:footnote w:type="continuationSeparator" w:id="0">
    <w:p w:rsidR="00821C01" w:rsidRDefault="00821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4B" w:rsidRDefault="00821C0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402376" o:spid="_x0000_s2050" type="#_x0000_t75" style="position:absolute;margin-left:0;margin-top:0;width:493.5pt;height:493.5pt;z-index:-251657216;mso-position-horizontal:center;mso-position-horizontal-relative:margin;mso-position-vertical:center;mso-position-vertical-relative:margin" o:allowincell="f">
          <v:imagedata r:id="rId1" o:title="Saglikbakanligi_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91" w:rsidRDefault="00821C01">
    <w:pPr>
      <w:pStyle w:val="stBilgi"/>
    </w:pPr>
    <w:bookmarkStart w:id="0" w:name="_GoBack"/>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402377" o:spid="_x0000_s2051" type="#_x0000_t75" style="position:absolute;margin-left:0;margin-top:0;width:493.5pt;height:493.5pt;z-index:-251656192;mso-position-horizontal:center;mso-position-horizontal-relative:margin;mso-position-vertical:center;mso-position-vertical-relative:margin" o:allowincell="f">
          <v:imagedata r:id="rId1" o:title="Saglikbakanligi_logo[1]" gain="19661f" blacklevel="22938f"/>
          <w10:wrap anchorx="margin" anchory="margin"/>
        </v:shape>
      </w:pic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4B" w:rsidRDefault="00821C0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402375" o:spid="_x0000_s2049" type="#_x0000_t75" style="position:absolute;margin-left:0;margin-top:0;width:493.5pt;height:493.5pt;z-index:-251658240;mso-position-horizontal:center;mso-position-horizontal-relative:margin;mso-position-vertical:center;mso-position-vertical-relative:margin" o:allowincell="f">
          <v:imagedata r:id="rId1" o:title="Saglikbakanligi_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3B6"/>
    <w:multiLevelType w:val="hybridMultilevel"/>
    <w:tmpl w:val="82A45452"/>
    <w:lvl w:ilvl="0" w:tplc="8FE6FBB0">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2128"/>
        </w:tabs>
        <w:ind w:left="2128" w:hanging="360"/>
      </w:pPr>
    </w:lvl>
    <w:lvl w:ilvl="2" w:tplc="041F001B" w:tentative="1">
      <w:start w:val="1"/>
      <w:numFmt w:val="lowerRoman"/>
      <w:lvlText w:val="%3."/>
      <w:lvlJc w:val="right"/>
      <w:pPr>
        <w:tabs>
          <w:tab w:val="num" w:pos="2848"/>
        </w:tabs>
        <w:ind w:left="2848" w:hanging="180"/>
      </w:pPr>
    </w:lvl>
    <w:lvl w:ilvl="3" w:tplc="041F000F" w:tentative="1">
      <w:start w:val="1"/>
      <w:numFmt w:val="decimal"/>
      <w:lvlText w:val="%4."/>
      <w:lvlJc w:val="left"/>
      <w:pPr>
        <w:tabs>
          <w:tab w:val="num" w:pos="3568"/>
        </w:tabs>
        <w:ind w:left="3568" w:hanging="360"/>
      </w:pPr>
    </w:lvl>
    <w:lvl w:ilvl="4" w:tplc="041F0019" w:tentative="1">
      <w:start w:val="1"/>
      <w:numFmt w:val="lowerLetter"/>
      <w:lvlText w:val="%5."/>
      <w:lvlJc w:val="left"/>
      <w:pPr>
        <w:tabs>
          <w:tab w:val="num" w:pos="4288"/>
        </w:tabs>
        <w:ind w:left="4288" w:hanging="360"/>
      </w:pPr>
    </w:lvl>
    <w:lvl w:ilvl="5" w:tplc="041F001B" w:tentative="1">
      <w:start w:val="1"/>
      <w:numFmt w:val="lowerRoman"/>
      <w:lvlText w:val="%6."/>
      <w:lvlJc w:val="right"/>
      <w:pPr>
        <w:tabs>
          <w:tab w:val="num" w:pos="5008"/>
        </w:tabs>
        <w:ind w:left="5008" w:hanging="180"/>
      </w:pPr>
    </w:lvl>
    <w:lvl w:ilvl="6" w:tplc="041F000F" w:tentative="1">
      <w:start w:val="1"/>
      <w:numFmt w:val="decimal"/>
      <w:lvlText w:val="%7."/>
      <w:lvlJc w:val="left"/>
      <w:pPr>
        <w:tabs>
          <w:tab w:val="num" w:pos="5728"/>
        </w:tabs>
        <w:ind w:left="5728" w:hanging="360"/>
      </w:pPr>
    </w:lvl>
    <w:lvl w:ilvl="7" w:tplc="041F0019" w:tentative="1">
      <w:start w:val="1"/>
      <w:numFmt w:val="lowerLetter"/>
      <w:lvlText w:val="%8."/>
      <w:lvlJc w:val="left"/>
      <w:pPr>
        <w:tabs>
          <w:tab w:val="num" w:pos="6448"/>
        </w:tabs>
        <w:ind w:left="6448" w:hanging="360"/>
      </w:pPr>
    </w:lvl>
    <w:lvl w:ilvl="8" w:tplc="041F001B" w:tentative="1">
      <w:start w:val="1"/>
      <w:numFmt w:val="lowerRoman"/>
      <w:lvlText w:val="%9."/>
      <w:lvlJc w:val="right"/>
      <w:pPr>
        <w:tabs>
          <w:tab w:val="num" w:pos="7168"/>
        </w:tabs>
        <w:ind w:left="7168" w:hanging="180"/>
      </w:pPr>
    </w:lvl>
  </w:abstractNum>
  <w:abstractNum w:abstractNumId="1" w15:restartNumberingAfterBreak="0">
    <w:nsid w:val="62356691"/>
    <w:multiLevelType w:val="hybridMultilevel"/>
    <w:tmpl w:val="A058E946"/>
    <w:lvl w:ilvl="0" w:tplc="2EE8F2E4">
      <w:start w:val="1"/>
      <w:numFmt w:val="decimal"/>
      <w:lvlText w:val="%1."/>
      <w:lvlJc w:val="left"/>
      <w:pPr>
        <w:ind w:left="927" w:hanging="360"/>
      </w:pPr>
      <w:rPr>
        <w:rFonts w:eastAsia="Calibri" w:hint="default"/>
        <w:b/>
        <w:i/>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08"/>
    <w:rsid w:val="00173080"/>
    <w:rsid w:val="00183158"/>
    <w:rsid w:val="001B2EBB"/>
    <w:rsid w:val="001F63FE"/>
    <w:rsid w:val="002F6949"/>
    <w:rsid w:val="003041FD"/>
    <w:rsid w:val="003275C0"/>
    <w:rsid w:val="00342982"/>
    <w:rsid w:val="003E1C1F"/>
    <w:rsid w:val="00414208"/>
    <w:rsid w:val="00416127"/>
    <w:rsid w:val="00463ED9"/>
    <w:rsid w:val="00497AFF"/>
    <w:rsid w:val="0050690C"/>
    <w:rsid w:val="005B0978"/>
    <w:rsid w:val="007D4A82"/>
    <w:rsid w:val="007E6CAE"/>
    <w:rsid w:val="00821C01"/>
    <w:rsid w:val="008665C2"/>
    <w:rsid w:val="00897270"/>
    <w:rsid w:val="00994607"/>
    <w:rsid w:val="009D2C5D"/>
    <w:rsid w:val="00A21D4B"/>
    <w:rsid w:val="00B058C9"/>
    <w:rsid w:val="00BD7FE0"/>
    <w:rsid w:val="00C215AC"/>
    <w:rsid w:val="00C35026"/>
    <w:rsid w:val="00CA21FB"/>
    <w:rsid w:val="00CD3215"/>
    <w:rsid w:val="00DF6B74"/>
    <w:rsid w:val="00E52164"/>
    <w:rsid w:val="00E57808"/>
    <w:rsid w:val="00E65789"/>
    <w:rsid w:val="00ED737F"/>
    <w:rsid w:val="00EE18E2"/>
    <w:rsid w:val="00F6065F"/>
    <w:rsid w:val="00F745D0"/>
    <w:rsid w:val="00FB47F5"/>
    <w:rsid w:val="00FB4B43"/>
    <w:rsid w:val="00FE2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6B4AFB"/>
  <w15:docId w15:val="{019008B7-B419-4A33-8AA5-45167322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1420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BilgiChar">
    <w:name w:val="Üst Bilgi Char"/>
    <w:basedOn w:val="VarsaylanParagrafYazTipi"/>
    <w:link w:val="stBilgi"/>
    <w:rsid w:val="00414208"/>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414208"/>
    <w:pPr>
      <w:suppressAutoHyphens/>
      <w:spacing w:after="0" w:line="240" w:lineRule="auto"/>
      <w:ind w:left="708"/>
    </w:pPr>
    <w:rPr>
      <w:rFonts w:ascii="Times New Roman" w:eastAsia="Times New Roman" w:hAnsi="Times New Roman" w:cs="Times New Roman"/>
      <w:sz w:val="24"/>
      <w:szCs w:val="24"/>
      <w:lang w:eastAsia="ar-SA"/>
    </w:rPr>
  </w:style>
  <w:style w:type="character" w:styleId="Kpr">
    <w:name w:val="Hyperlink"/>
    <w:uiPriority w:val="99"/>
    <w:unhideWhenUsed/>
    <w:rsid w:val="00414208"/>
    <w:rPr>
      <w:color w:val="17BBFD"/>
      <w:u w:val="single"/>
    </w:rPr>
  </w:style>
  <w:style w:type="paragraph" w:customStyle="1" w:styleId="Default">
    <w:name w:val="Default"/>
    <w:rsid w:val="0041420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ltBilgi">
    <w:name w:val="footer"/>
    <w:basedOn w:val="Normal"/>
    <w:link w:val="AltBilgiChar"/>
    <w:uiPriority w:val="99"/>
    <w:unhideWhenUsed/>
    <w:rsid w:val="00A21D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alya112nakil@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alya.askom@saglik.gov.t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ntalya.askom@sag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1785</Words>
  <Characters>10175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Hasan TEPE</cp:lastModifiedBy>
  <cp:revision>4</cp:revision>
  <dcterms:created xsi:type="dcterms:W3CDTF">2019-10-15T07:48:00Z</dcterms:created>
  <dcterms:modified xsi:type="dcterms:W3CDTF">2019-10-15T07:55:00Z</dcterms:modified>
</cp:coreProperties>
</file>